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80" w:rsidRDefault="00196380">
      <w:pPr>
        <w:rPr>
          <w:rFonts w:cs="Arial"/>
          <w:color w:val="FFFFFF"/>
          <w:sz w:val="48"/>
          <w:szCs w:val="56"/>
        </w:rPr>
      </w:pPr>
    </w:p>
    <w:p w:rsidR="00196380" w:rsidRDefault="00196380">
      <w:pPr>
        <w:rPr>
          <w:rFonts w:cs="Arial"/>
          <w:color w:val="FFFFFF"/>
          <w:sz w:val="48"/>
          <w:szCs w:val="56"/>
        </w:rPr>
      </w:pPr>
    </w:p>
    <w:p w:rsidR="00196380" w:rsidRDefault="00196380">
      <w:pPr>
        <w:rPr>
          <w:rFonts w:cs="Arial"/>
          <w:color w:val="FFFFFF"/>
          <w:sz w:val="48"/>
          <w:szCs w:val="56"/>
        </w:rPr>
      </w:pPr>
    </w:p>
    <w:p w:rsidR="00196380" w:rsidRDefault="00C30A4D" w:rsidP="00C30A4D">
      <w:pPr>
        <w:tabs>
          <w:tab w:val="left" w:pos="6960"/>
        </w:tabs>
        <w:rPr>
          <w:rFonts w:cs="Arial"/>
          <w:color w:val="FFFFFF"/>
          <w:sz w:val="48"/>
          <w:szCs w:val="56"/>
        </w:rPr>
      </w:pPr>
      <w:r>
        <w:rPr>
          <w:rFonts w:cs="Arial"/>
          <w:color w:val="FFFFFF"/>
          <w:sz w:val="48"/>
          <w:szCs w:val="56"/>
        </w:rPr>
        <w:tab/>
      </w:r>
    </w:p>
    <w:p w:rsidR="00196380" w:rsidRDefault="00E76F9E">
      <w:pPr>
        <w:rPr>
          <w:rFonts w:cs="Arial"/>
          <w:color w:val="FFFFFF"/>
          <w:sz w:val="48"/>
          <w:szCs w:val="56"/>
        </w:rPr>
      </w:pPr>
      <w:r>
        <w:rPr>
          <w:noProof/>
        </w:rPr>
        <w:drawing>
          <wp:anchor distT="0" distB="0" distL="114300" distR="114300" simplePos="0" relativeHeight="251682816" behindDoc="0" locked="0" layoutInCell="1" allowOverlap="1" wp14:anchorId="254BB46F" wp14:editId="6455D49F">
            <wp:simplePos x="0" y="0"/>
            <wp:positionH relativeFrom="column">
              <wp:posOffset>-180975</wp:posOffset>
            </wp:positionH>
            <wp:positionV relativeFrom="paragraph">
              <wp:posOffset>26670</wp:posOffset>
            </wp:positionV>
            <wp:extent cx="1609725" cy="7042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704215"/>
                    </a:xfrm>
                    <a:prstGeom prst="rect">
                      <a:avLst/>
                    </a:prstGeom>
                  </pic:spPr>
                </pic:pic>
              </a:graphicData>
            </a:graphic>
            <wp14:sizeRelH relativeFrom="page">
              <wp14:pctWidth>0</wp14:pctWidth>
            </wp14:sizeRelH>
            <wp14:sizeRelV relativeFrom="page">
              <wp14:pctHeight>0</wp14:pctHeight>
            </wp14:sizeRelV>
          </wp:anchor>
        </w:drawing>
      </w:r>
      <w:r w:rsidR="00A537B8">
        <w:rPr>
          <w:rFonts w:cs="Arial"/>
          <w:noProof/>
          <w:color w:val="FFFFFF"/>
          <w:sz w:val="48"/>
          <w:szCs w:val="56"/>
        </w:rPr>
        <mc:AlternateContent>
          <mc:Choice Requires="wps">
            <w:drawing>
              <wp:anchor distT="0" distB="0" distL="114300" distR="114300" simplePos="0" relativeHeight="251658240" behindDoc="0" locked="0" layoutInCell="1" allowOverlap="1" wp14:anchorId="4BCAD0D8" wp14:editId="3EBADCB0">
                <wp:simplePos x="0" y="0"/>
                <wp:positionH relativeFrom="column">
                  <wp:posOffset>-182245</wp:posOffset>
                </wp:positionH>
                <wp:positionV relativeFrom="paragraph">
                  <wp:posOffset>-2188845</wp:posOffset>
                </wp:positionV>
                <wp:extent cx="1604645" cy="10765790"/>
                <wp:effectExtent l="0" t="1905"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765790"/>
                        </a:xfrm>
                        <a:prstGeom prst="rect">
                          <a:avLst/>
                        </a:prstGeom>
                        <a:solidFill>
                          <a:srgbClr val="1C9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26A0A" id="Rectangle 2" o:spid="_x0000_s1026" style="position:absolute;margin-left:-14.35pt;margin-top:-172.35pt;width:126.35pt;height:8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fJgQIAAP4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" fillcolor="#1c9ad6" stroked="f"/>
            </w:pict>
          </mc:Fallback>
        </mc:AlternateContent>
      </w:r>
    </w:p>
    <w:p w:rsidR="00196380" w:rsidRDefault="00196380">
      <w:pPr>
        <w:rPr>
          <w:rFonts w:cs="Arial"/>
          <w:color w:val="FFFFFF"/>
          <w:sz w:val="48"/>
          <w:szCs w:val="56"/>
        </w:rPr>
      </w:pPr>
    </w:p>
    <w:p w:rsidR="00196380" w:rsidRDefault="00196380">
      <w:pPr>
        <w:rPr>
          <w:rFonts w:cs="Arial"/>
          <w:color w:val="FFFFFF"/>
          <w:sz w:val="48"/>
          <w:szCs w:val="56"/>
        </w:rPr>
      </w:pPr>
    </w:p>
    <w:p w:rsidR="00196380" w:rsidRDefault="00196380">
      <w:pPr>
        <w:rPr>
          <w:rFonts w:cs="Arial"/>
          <w:color w:val="FFFFFF"/>
          <w:sz w:val="48"/>
          <w:szCs w:val="56"/>
        </w:rPr>
      </w:pPr>
    </w:p>
    <w:p w:rsidR="00722EB8" w:rsidRDefault="00F967EC">
      <w:pPr>
        <w:rPr>
          <w:rFonts w:cs="Arial"/>
          <w:color w:val="FFFFFF"/>
          <w:sz w:val="48"/>
          <w:szCs w:val="56"/>
        </w:rPr>
      </w:pPr>
      <w:r>
        <w:rPr>
          <w:rFonts w:cs="Arial"/>
          <w:color w:val="FFFFFF"/>
          <w:sz w:val="48"/>
          <w:szCs w:val="56"/>
        </w:rPr>
        <w:t>Time Tracker</w:t>
      </w:r>
    </w:p>
    <w:p w:rsidR="00722EB8" w:rsidRPr="00F20835" w:rsidRDefault="00722EB8">
      <w:pPr>
        <w:rPr>
          <w:rFonts w:cs="Arial"/>
          <w:color w:val="FFFFFF"/>
        </w:rPr>
      </w:pPr>
    </w:p>
    <w:p w:rsidR="00722EB8" w:rsidRPr="00F20835" w:rsidRDefault="00A537B8">
      <w:pPr>
        <w:rPr>
          <w:rFonts w:cs="Arial"/>
          <w:color w:val="FFFFFF"/>
        </w:rPr>
      </w:pPr>
      <w:r>
        <w:rPr>
          <w:rFonts w:cs="Arial"/>
          <w:noProof/>
          <w:color w:val="FFFFFF"/>
        </w:rPr>
        <mc:AlternateContent>
          <mc:Choice Requires="wps">
            <w:drawing>
              <wp:anchor distT="0" distB="0" distL="114300" distR="114300" simplePos="0" relativeHeight="251662336" behindDoc="0" locked="0" layoutInCell="1" allowOverlap="1" wp14:anchorId="21B12D32" wp14:editId="251FA82A">
                <wp:simplePos x="0" y="0"/>
                <wp:positionH relativeFrom="margin">
                  <wp:posOffset>2256155</wp:posOffset>
                </wp:positionH>
                <wp:positionV relativeFrom="margin">
                  <wp:posOffset>3300095</wp:posOffset>
                </wp:positionV>
                <wp:extent cx="3440430" cy="1360170"/>
                <wp:effectExtent l="0" t="4445" r="0" b="2540"/>
                <wp:wrapSquare wrapText="bothSides"/>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136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DFC" w:rsidRPr="00AF22BB" w:rsidRDefault="009F5F51" w:rsidP="00AF22BB">
                            <w:pPr>
                              <w:spacing w:before="120" w:after="120" w:line="360" w:lineRule="auto"/>
                              <w:jc w:val="center"/>
                              <w:rPr>
                                <w:rFonts w:asciiTheme="minorHAnsi" w:hAnsiTheme="minorHAnsi" w:cstheme="minorHAnsi"/>
                                <w:b/>
                                <w:color w:val="00B0F0"/>
                                <w:sz w:val="48"/>
                                <w:szCs w:val="48"/>
                              </w:rPr>
                            </w:pPr>
                            <w:r>
                              <w:rPr>
                                <w:rFonts w:asciiTheme="minorHAnsi" w:hAnsiTheme="minorHAnsi" w:cstheme="minorHAnsi"/>
                                <w:b/>
                                <w:color w:val="00B0F0"/>
                                <w:sz w:val="48"/>
                                <w:szCs w:val="48"/>
                              </w:rPr>
                              <w:t>VW Installation Center</w:t>
                            </w:r>
                            <w:r w:rsidR="00FD4DFC">
                              <w:rPr>
                                <w:rFonts w:asciiTheme="minorHAnsi" w:hAnsiTheme="minorHAnsi" w:cstheme="minorHAnsi"/>
                                <w:b/>
                                <w:color w:val="00B0F0"/>
                                <w:sz w:val="48"/>
                                <w:szCs w:val="48"/>
                              </w:rPr>
                              <w:t xml:space="preserve"> Steps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B12D32" id="_x0000_t202" coordsize="21600,21600" o:spt="202" path="m,l,21600r21600,l21600,xe">
                <v:stroke joinstyle="miter"/>
                <v:path gradientshapeok="t" o:connecttype="rect"/>
              </v:shapetype>
              <v:shape id="Text Box 5" o:spid="_x0000_s1026" type="#_x0000_t202" style="position:absolute;margin-left:177.65pt;margin-top:259.85pt;width:270.9pt;height:107.1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" stroked="f">
                <v:textbox style="mso-fit-shape-to-text:t">
                  <w:txbxContent>
                    <w:p w:rsidR="00FD4DFC" w:rsidRPr="00AF22BB" w:rsidRDefault="009F5F51" w:rsidP="00AF22BB">
                      <w:pPr>
                        <w:spacing w:before="120" w:after="120" w:line="360" w:lineRule="auto"/>
                        <w:jc w:val="center"/>
                        <w:rPr>
                          <w:rFonts w:asciiTheme="minorHAnsi" w:hAnsiTheme="minorHAnsi" w:cstheme="minorHAnsi"/>
                          <w:b/>
                          <w:color w:val="00B0F0"/>
                          <w:sz w:val="48"/>
                          <w:szCs w:val="48"/>
                        </w:rPr>
                      </w:pPr>
                      <w:r>
                        <w:rPr>
                          <w:rFonts w:asciiTheme="minorHAnsi" w:hAnsiTheme="minorHAnsi" w:cstheme="minorHAnsi"/>
                          <w:b/>
                          <w:color w:val="00B0F0"/>
                          <w:sz w:val="48"/>
                          <w:szCs w:val="48"/>
                        </w:rPr>
                        <w:t>VW Installation Center</w:t>
                      </w:r>
                      <w:r w:rsidR="00FD4DFC">
                        <w:rPr>
                          <w:rFonts w:asciiTheme="minorHAnsi" w:hAnsiTheme="minorHAnsi" w:cstheme="minorHAnsi"/>
                          <w:b/>
                          <w:color w:val="00B0F0"/>
                          <w:sz w:val="48"/>
                          <w:szCs w:val="48"/>
                        </w:rPr>
                        <w:t xml:space="preserve"> Steps</w:t>
                      </w:r>
                    </w:p>
                  </w:txbxContent>
                </v:textbox>
                <w10:wrap type="square" anchorx="margin" anchory="margin"/>
              </v:shape>
            </w:pict>
          </mc:Fallback>
        </mc:AlternateContent>
      </w:r>
    </w:p>
    <w:p w:rsidR="00722EB8" w:rsidRDefault="00722EB8" w:rsidP="00480AC2">
      <w:pPr>
        <w:rPr>
          <w:rFonts w:cs="Arial"/>
          <w:color w:val="FFFFFF"/>
        </w:rPr>
      </w:pPr>
    </w:p>
    <w:p w:rsidR="00722EB8" w:rsidRDefault="00722EB8" w:rsidP="00480AC2">
      <w:pPr>
        <w:rPr>
          <w:rFonts w:cs="Arial"/>
          <w:color w:val="FFFFFF"/>
        </w:rPr>
      </w:pPr>
    </w:p>
    <w:p w:rsidR="00722EB8" w:rsidRDefault="00722EB8" w:rsidP="00480AC2">
      <w:pPr>
        <w:rPr>
          <w:rFonts w:cs="Arial"/>
          <w:color w:val="FFFFFF"/>
        </w:rPr>
      </w:pPr>
    </w:p>
    <w:p w:rsidR="00722EB8" w:rsidRDefault="00722EB8" w:rsidP="00480AC2">
      <w:pPr>
        <w:rPr>
          <w:rFonts w:cs="Arial"/>
          <w:color w:val="FFFFFF"/>
        </w:rPr>
      </w:pPr>
    </w:p>
    <w:p w:rsidR="00722EB8" w:rsidRDefault="00722EB8"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1A38DA" w:rsidRDefault="001A38DA" w:rsidP="00480AC2">
      <w:pPr>
        <w:rPr>
          <w:rFonts w:cs="Arial"/>
          <w:color w:val="FFFFFF"/>
        </w:rPr>
      </w:pPr>
    </w:p>
    <w:p w:rsidR="00722EB8" w:rsidRDefault="00722EB8" w:rsidP="00480AC2">
      <w:pPr>
        <w:rPr>
          <w:rFonts w:cs="Arial"/>
          <w:color w:val="FFFFFF"/>
        </w:rPr>
      </w:pPr>
    </w:p>
    <w:p w:rsidR="00722EB8" w:rsidRPr="001A38DA" w:rsidRDefault="00F967EC" w:rsidP="00480AC2">
      <w:pPr>
        <w:rPr>
          <w:rFonts w:cs="Arial"/>
          <w:color w:val="FFFFFF"/>
          <w:sz w:val="24"/>
          <w:szCs w:val="24"/>
        </w:rPr>
      </w:pPr>
      <w:r>
        <w:rPr>
          <w:rFonts w:cs="Arial"/>
          <w:color w:val="FFFFFF"/>
          <w:sz w:val="24"/>
          <w:szCs w:val="24"/>
        </w:rPr>
        <w:t>28</w:t>
      </w:r>
      <w:r w:rsidRPr="00F967EC">
        <w:rPr>
          <w:rFonts w:cs="Arial"/>
          <w:color w:val="FFFFFF"/>
          <w:sz w:val="24"/>
          <w:szCs w:val="24"/>
          <w:vertAlign w:val="superscript"/>
        </w:rPr>
        <w:t>th</w:t>
      </w:r>
      <w:r>
        <w:rPr>
          <w:rFonts w:cs="Arial"/>
          <w:color w:val="FFFFFF"/>
          <w:sz w:val="24"/>
          <w:szCs w:val="24"/>
        </w:rPr>
        <w:t xml:space="preserve"> March</w:t>
      </w:r>
      <w:r w:rsidR="00722EB8" w:rsidRPr="001A38DA">
        <w:rPr>
          <w:rFonts w:cs="Arial"/>
          <w:color w:val="FFFFFF"/>
          <w:sz w:val="24"/>
          <w:szCs w:val="24"/>
        </w:rPr>
        <w:t xml:space="preserve"> 201</w:t>
      </w:r>
      <w:r>
        <w:rPr>
          <w:rFonts w:cs="Arial"/>
          <w:color w:val="FFFFFF"/>
          <w:sz w:val="24"/>
          <w:szCs w:val="24"/>
        </w:rPr>
        <w:t>3</w:t>
      </w:r>
    </w:p>
    <w:p w:rsidR="001C3D2F" w:rsidRDefault="001C3D2F">
      <w:pPr>
        <w:rPr>
          <w:rFonts w:cs="Arial"/>
          <w:color w:val="FFFFFF"/>
          <w:sz w:val="24"/>
          <w:szCs w:val="24"/>
        </w:rPr>
      </w:pPr>
    </w:p>
    <w:p w:rsidR="00196380" w:rsidRDefault="00196380">
      <w:pPr>
        <w:rPr>
          <w:rFonts w:cs="Arial"/>
          <w:color w:val="FFFFFF"/>
          <w:sz w:val="24"/>
          <w:szCs w:val="24"/>
        </w:rPr>
      </w:pPr>
    </w:p>
    <w:p w:rsidR="00196380" w:rsidRDefault="00196380">
      <w:pPr>
        <w:rPr>
          <w:rFonts w:cs="Arial"/>
          <w:color w:val="FFFFFF"/>
          <w:sz w:val="24"/>
          <w:szCs w:val="24"/>
        </w:rPr>
      </w:pPr>
    </w:p>
    <w:p w:rsidR="00196380" w:rsidRDefault="00196380">
      <w:pPr>
        <w:rPr>
          <w:rFonts w:cs="Arial"/>
          <w:color w:val="FFFFFF"/>
          <w:sz w:val="24"/>
          <w:szCs w:val="24"/>
        </w:rPr>
      </w:pPr>
    </w:p>
    <w:p w:rsidR="00196380" w:rsidRDefault="00196380">
      <w:pPr>
        <w:rPr>
          <w:rFonts w:cs="Arial"/>
          <w:color w:val="FFFFFF"/>
          <w:sz w:val="24"/>
          <w:szCs w:val="24"/>
        </w:rPr>
      </w:pPr>
    </w:p>
    <w:p w:rsidR="00196380" w:rsidRDefault="00196380">
      <w:pPr>
        <w:rPr>
          <w:rFonts w:cs="Arial"/>
          <w:color w:val="FFFFFF"/>
          <w:sz w:val="24"/>
          <w:szCs w:val="24"/>
        </w:rPr>
      </w:pPr>
    </w:p>
    <w:p w:rsidR="00196380" w:rsidRDefault="00196380">
      <w:pPr>
        <w:rPr>
          <w:rFonts w:cs="Arial"/>
          <w:color w:val="FFFFFF"/>
          <w:sz w:val="24"/>
          <w:szCs w:val="24"/>
        </w:rPr>
      </w:pPr>
    </w:p>
    <w:p w:rsidR="00196380" w:rsidRDefault="00196380">
      <w:pPr>
        <w:rPr>
          <w:rFonts w:cs="Arial"/>
          <w:color w:val="FFFFFF"/>
          <w:sz w:val="24"/>
          <w:szCs w:val="24"/>
        </w:rPr>
      </w:pPr>
    </w:p>
    <w:p w:rsidR="001C3D2F" w:rsidRDefault="001C3D2F">
      <w:pPr>
        <w:rPr>
          <w:rFonts w:cs="Arial"/>
          <w:color w:val="FFFFFF"/>
          <w:sz w:val="24"/>
          <w:szCs w:val="24"/>
        </w:rPr>
      </w:pPr>
    </w:p>
    <w:p w:rsidR="001C3D2F" w:rsidRDefault="001C3D2F" w:rsidP="00480AC2">
      <w:pPr>
        <w:rPr>
          <w:rFonts w:cs="Arial"/>
          <w:color w:val="FFFFFF"/>
          <w:sz w:val="24"/>
          <w:szCs w:val="24"/>
        </w:rPr>
      </w:pPr>
    </w:p>
    <w:p w:rsidR="00722EB8" w:rsidRDefault="00722EB8" w:rsidP="00480AC2">
      <w:pPr>
        <w:rPr>
          <w:rFonts w:cs="Arial"/>
          <w:color w:val="FFFFFF"/>
          <w:sz w:val="24"/>
          <w:szCs w:val="24"/>
        </w:rPr>
        <w:sectPr w:rsidR="00722EB8" w:rsidSect="00480AC2">
          <w:footerReference w:type="default" r:id="rId9"/>
          <w:type w:val="continuous"/>
          <w:pgSz w:w="12240" w:h="15840" w:code="1"/>
          <w:pgMar w:top="1440" w:right="1800" w:bottom="1440" w:left="1800" w:header="720" w:footer="720" w:gutter="0"/>
          <w:cols w:space="720"/>
        </w:sectPr>
      </w:pPr>
    </w:p>
    <w:p w:rsidR="00196380" w:rsidRPr="00237D71" w:rsidRDefault="00196380" w:rsidP="00196380">
      <w:pPr>
        <w:pStyle w:val="Ramco-Header1"/>
        <w:rPr>
          <w:lang w:val="en-US"/>
        </w:rPr>
      </w:pPr>
      <w:bookmarkStart w:id="0" w:name="_Toc214946621"/>
      <w:bookmarkStart w:id="1" w:name="_Toc214949043"/>
      <w:bookmarkStart w:id="2" w:name="_Toc223863117"/>
      <w:r w:rsidRPr="00237D71">
        <w:rPr>
          <w:lang w:val="en-US"/>
        </w:rPr>
        <w:lastRenderedPageBreak/>
        <w:t>DISCLAIMER</w:t>
      </w:r>
      <w:bookmarkEnd w:id="0"/>
      <w:bookmarkEnd w:id="1"/>
      <w:bookmarkEnd w:id="2"/>
    </w:p>
    <w:p w:rsidR="00196380" w:rsidRPr="00A209FA" w:rsidRDefault="00196380" w:rsidP="00196380">
      <w:pPr>
        <w:jc w:val="both"/>
        <w:rPr>
          <w:rFonts w:ascii="Verdana" w:hAnsi="Verdana"/>
          <w:b/>
          <w:szCs w:val="18"/>
        </w:rPr>
      </w:pPr>
      <w:r w:rsidRPr="00A209FA">
        <w:rPr>
          <w:rFonts w:ascii="Verdana" w:hAnsi="Verdana"/>
          <w:b/>
          <w:szCs w:val="18"/>
        </w:rPr>
        <w:t>©20</w:t>
      </w:r>
      <w:r>
        <w:rPr>
          <w:rFonts w:ascii="Verdana" w:hAnsi="Verdana"/>
          <w:b/>
          <w:szCs w:val="18"/>
        </w:rPr>
        <w:t>1</w:t>
      </w:r>
      <w:r w:rsidR="00366739">
        <w:rPr>
          <w:rFonts w:ascii="Verdana" w:hAnsi="Verdana"/>
          <w:b/>
          <w:szCs w:val="18"/>
        </w:rPr>
        <w:t>6</w:t>
      </w:r>
      <w:r w:rsidRPr="00A209FA">
        <w:rPr>
          <w:rFonts w:ascii="Verdana" w:hAnsi="Verdana"/>
          <w:b/>
          <w:szCs w:val="18"/>
        </w:rPr>
        <w:t xml:space="preserve"> Ramco Systems Ltd. All rights reserved. All trademarks acknowledged.</w:t>
      </w:r>
    </w:p>
    <w:p w:rsidR="00196380" w:rsidRPr="00A209FA" w:rsidRDefault="00196380" w:rsidP="00196380">
      <w:pPr>
        <w:jc w:val="both"/>
        <w:rPr>
          <w:rFonts w:ascii="Verdana" w:hAnsi="Verdana"/>
          <w:szCs w:val="18"/>
        </w:rPr>
      </w:pPr>
    </w:p>
    <w:p w:rsidR="00196380" w:rsidRPr="00196380" w:rsidRDefault="00196380" w:rsidP="000C4377">
      <w:pPr>
        <w:spacing w:before="120" w:after="120" w:line="360" w:lineRule="auto"/>
        <w:jc w:val="both"/>
        <w:rPr>
          <w:rFonts w:ascii="Verdana" w:hAnsi="Verdana"/>
          <w:snapToGrid w:val="0"/>
          <w:szCs w:val="18"/>
        </w:rPr>
      </w:pPr>
      <w:r w:rsidRPr="00A209FA">
        <w:rPr>
          <w:rFonts w:ascii="Verdana" w:hAnsi="Verdana"/>
          <w:snapToGrid w:val="0"/>
          <w:szCs w:val="18"/>
        </w:rPr>
        <w:t xml:space="preserve">This document is published by </w:t>
      </w:r>
      <w:r w:rsidRPr="00196380">
        <w:rPr>
          <w:rFonts w:ascii="Verdana" w:hAnsi="Verdana"/>
          <w:b/>
          <w:snapToGrid w:val="0"/>
          <w:szCs w:val="18"/>
        </w:rPr>
        <w:t>Ramco Systems Ltd</w:t>
      </w:r>
      <w:r w:rsidRPr="00196380">
        <w:rPr>
          <w:rFonts w:ascii="Verdana" w:hAnsi="Verdana"/>
          <w:snapToGrid w:val="0"/>
          <w:szCs w:val="18"/>
        </w:rPr>
        <w:t xml:space="preserve">. </w:t>
      </w:r>
      <w:r w:rsidRPr="00A209FA">
        <w:rPr>
          <w:rFonts w:ascii="Verdana" w:hAnsi="Verdana"/>
          <w:snapToGrid w:val="0"/>
          <w:szCs w:val="18"/>
        </w:rPr>
        <w:t xml:space="preserve">without any warranty. </w:t>
      </w:r>
      <w:r w:rsidRPr="00196380">
        <w:rPr>
          <w:rFonts w:ascii="Verdana" w:hAnsi="Verdana"/>
          <w:snapToGrid w:val="0"/>
          <w:szCs w:val="18"/>
        </w:rPr>
        <w:t xml:space="preserve">No part of this document may be reproduced or transmitted in any form or by any means, electronic or mechanical, for any purpose without the written permission of </w:t>
      </w:r>
      <w:r w:rsidRPr="00196380">
        <w:rPr>
          <w:rFonts w:ascii="Verdana" w:hAnsi="Verdana"/>
          <w:b/>
          <w:snapToGrid w:val="0"/>
          <w:szCs w:val="18"/>
        </w:rPr>
        <w:t>Ramco Systems Limited</w:t>
      </w:r>
      <w:r w:rsidRPr="00196380">
        <w:rPr>
          <w:rFonts w:ascii="Verdana" w:hAnsi="Verdana"/>
          <w:snapToGrid w:val="0"/>
          <w:szCs w:val="18"/>
        </w:rPr>
        <w:t>.</w:t>
      </w:r>
    </w:p>
    <w:p w:rsidR="00196380" w:rsidRDefault="00196380" w:rsidP="000C4377">
      <w:pPr>
        <w:spacing w:before="120" w:after="120" w:line="360" w:lineRule="auto"/>
        <w:jc w:val="both"/>
        <w:rPr>
          <w:rFonts w:ascii="Verdana" w:hAnsi="Verdana"/>
          <w:snapToGrid w:val="0"/>
          <w:szCs w:val="18"/>
        </w:rPr>
      </w:pPr>
      <w:r w:rsidRPr="00A209FA">
        <w:rPr>
          <w:rFonts w:ascii="Verdana" w:hAnsi="Verdana"/>
          <w:snapToGrid w:val="0"/>
          <w:szCs w:val="18"/>
        </w:rPr>
        <w:t>Improvements and changes to this text</w:t>
      </w:r>
      <w:r>
        <w:rPr>
          <w:rFonts w:ascii="Verdana" w:hAnsi="Verdana"/>
          <w:snapToGrid w:val="0"/>
          <w:szCs w:val="18"/>
        </w:rPr>
        <w:t xml:space="preserve"> </w:t>
      </w:r>
      <w:r w:rsidRPr="00A209FA">
        <w:rPr>
          <w:rFonts w:ascii="Verdana" w:hAnsi="Verdana"/>
          <w:snapToGrid w:val="0"/>
          <w:szCs w:val="18"/>
        </w:rPr>
        <w:t>necessitated by typographical errors,</w:t>
      </w:r>
      <w:r>
        <w:rPr>
          <w:rFonts w:ascii="Verdana" w:hAnsi="Verdana"/>
          <w:snapToGrid w:val="0"/>
          <w:szCs w:val="18"/>
        </w:rPr>
        <w:t xml:space="preserve"> </w:t>
      </w:r>
      <w:r w:rsidRPr="00A209FA">
        <w:rPr>
          <w:rFonts w:ascii="Verdana" w:hAnsi="Verdana"/>
          <w:snapToGrid w:val="0"/>
          <w:szCs w:val="18"/>
        </w:rPr>
        <w:t>inaccuracies of current information or</w:t>
      </w:r>
      <w:r>
        <w:rPr>
          <w:rFonts w:ascii="Verdana" w:hAnsi="Verdana"/>
          <w:snapToGrid w:val="0"/>
          <w:szCs w:val="18"/>
        </w:rPr>
        <w:t xml:space="preserve"> </w:t>
      </w:r>
      <w:r w:rsidRPr="00A209FA">
        <w:rPr>
          <w:rFonts w:ascii="Verdana" w:hAnsi="Verdana"/>
          <w:snapToGrid w:val="0"/>
          <w:szCs w:val="18"/>
        </w:rPr>
        <w:t>improvements to software programs and/or equipment,</w:t>
      </w:r>
      <w:r>
        <w:rPr>
          <w:rFonts w:ascii="Verdana" w:hAnsi="Verdana"/>
          <w:snapToGrid w:val="0"/>
          <w:szCs w:val="18"/>
        </w:rPr>
        <w:t xml:space="preserve"> </w:t>
      </w:r>
      <w:r w:rsidRPr="00A209FA">
        <w:rPr>
          <w:rFonts w:ascii="Verdana" w:hAnsi="Verdana"/>
          <w:snapToGrid w:val="0"/>
          <w:szCs w:val="18"/>
        </w:rPr>
        <w:t>may be made by Ramco Systems L</w:t>
      </w:r>
      <w:r>
        <w:rPr>
          <w:rFonts w:ascii="Verdana" w:hAnsi="Verdana"/>
          <w:snapToGrid w:val="0"/>
          <w:szCs w:val="18"/>
        </w:rPr>
        <w:t>imited</w:t>
      </w:r>
      <w:r w:rsidRPr="00A209FA">
        <w:rPr>
          <w:rFonts w:ascii="Verdana" w:hAnsi="Verdana"/>
          <w:snapToGrid w:val="0"/>
          <w:szCs w:val="18"/>
        </w:rPr>
        <w:t>, at any time and without</w:t>
      </w:r>
      <w:r>
        <w:rPr>
          <w:rFonts w:ascii="Verdana" w:hAnsi="Verdana"/>
          <w:snapToGrid w:val="0"/>
          <w:szCs w:val="18"/>
        </w:rPr>
        <w:t xml:space="preserve"> </w:t>
      </w:r>
      <w:r w:rsidRPr="00A209FA">
        <w:rPr>
          <w:rFonts w:ascii="Verdana" w:hAnsi="Verdana"/>
          <w:snapToGrid w:val="0"/>
          <w:szCs w:val="18"/>
        </w:rPr>
        <w:t>notice. Such changes will, however, be</w:t>
      </w:r>
      <w:r>
        <w:rPr>
          <w:rFonts w:ascii="Verdana" w:hAnsi="Verdana"/>
          <w:snapToGrid w:val="0"/>
          <w:szCs w:val="18"/>
        </w:rPr>
        <w:t xml:space="preserve"> </w:t>
      </w:r>
      <w:r w:rsidRPr="00A209FA">
        <w:rPr>
          <w:rFonts w:ascii="Verdana" w:hAnsi="Verdana"/>
          <w:snapToGrid w:val="0"/>
          <w:szCs w:val="18"/>
        </w:rPr>
        <w:t>incorporated into new editions of this</w:t>
      </w:r>
      <w:r>
        <w:rPr>
          <w:rFonts w:ascii="Verdana" w:hAnsi="Verdana"/>
          <w:snapToGrid w:val="0"/>
          <w:szCs w:val="18"/>
        </w:rPr>
        <w:t xml:space="preserve"> </w:t>
      </w:r>
      <w:r w:rsidRPr="00A209FA">
        <w:rPr>
          <w:rFonts w:ascii="Verdana" w:hAnsi="Verdana"/>
          <w:snapToGrid w:val="0"/>
          <w:szCs w:val="18"/>
        </w:rPr>
        <w:t>document. Any hard copies of this document</w:t>
      </w:r>
      <w:r>
        <w:rPr>
          <w:rFonts w:ascii="Verdana" w:hAnsi="Verdana"/>
          <w:snapToGrid w:val="0"/>
          <w:szCs w:val="18"/>
        </w:rPr>
        <w:t xml:space="preserve"> </w:t>
      </w:r>
      <w:r w:rsidRPr="00A209FA">
        <w:rPr>
          <w:rFonts w:ascii="Verdana" w:hAnsi="Verdana"/>
          <w:snapToGrid w:val="0"/>
          <w:szCs w:val="18"/>
        </w:rPr>
        <w:t>are to be regarded as temporary reference</w:t>
      </w:r>
      <w:r>
        <w:rPr>
          <w:rFonts w:ascii="Verdana" w:hAnsi="Verdana"/>
          <w:snapToGrid w:val="0"/>
          <w:szCs w:val="18"/>
        </w:rPr>
        <w:t xml:space="preserve"> </w:t>
      </w:r>
      <w:r w:rsidRPr="00A209FA">
        <w:rPr>
          <w:rFonts w:ascii="Verdana" w:hAnsi="Verdana"/>
          <w:snapToGrid w:val="0"/>
          <w:szCs w:val="18"/>
        </w:rPr>
        <w:t>copies only.</w:t>
      </w:r>
    </w:p>
    <w:p w:rsidR="00196380" w:rsidRPr="00196380" w:rsidRDefault="00196380" w:rsidP="000C4377">
      <w:pPr>
        <w:spacing w:before="120" w:after="120" w:line="360" w:lineRule="auto"/>
        <w:jc w:val="both"/>
        <w:rPr>
          <w:rFonts w:ascii="Verdana" w:hAnsi="Verdana"/>
          <w:snapToGrid w:val="0"/>
          <w:szCs w:val="18"/>
        </w:rPr>
      </w:pPr>
      <w:r w:rsidRPr="00196380">
        <w:rPr>
          <w:rFonts w:ascii="Verdana" w:hAnsi="Verdana"/>
          <w:snapToGrid w:val="0"/>
          <w:szCs w:val="18"/>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p>
    <w:p w:rsidR="00196380" w:rsidRDefault="00196380" w:rsidP="00480AC2">
      <w:pPr>
        <w:rPr>
          <w:rFonts w:ascii="Verdana" w:hAnsi="Verdana" w:cs="Arial"/>
          <w:szCs w:val="18"/>
        </w:rPr>
      </w:pPr>
    </w:p>
    <w:p w:rsidR="00196380" w:rsidRDefault="00196380" w:rsidP="00480AC2">
      <w:pPr>
        <w:rPr>
          <w:rFonts w:ascii="Verdana" w:hAnsi="Verdana" w:cs="Arial"/>
          <w:szCs w:val="18"/>
        </w:rPr>
      </w:pPr>
    </w:p>
    <w:p w:rsidR="00196380" w:rsidRDefault="00196380" w:rsidP="00480AC2">
      <w:pPr>
        <w:rPr>
          <w:rFonts w:ascii="Verdana" w:hAnsi="Verdana" w:cs="Arial"/>
          <w:szCs w:val="18"/>
        </w:rPr>
      </w:pPr>
    </w:p>
    <w:p w:rsidR="00291391" w:rsidRDefault="00291391">
      <w:pPr>
        <w:rPr>
          <w:rFonts w:ascii="Verdana" w:hAnsi="Verdana" w:cs="Arial"/>
          <w:szCs w:val="18"/>
        </w:rPr>
      </w:pPr>
      <w:r>
        <w:rPr>
          <w:rFonts w:ascii="Verdana" w:hAnsi="Verdana" w:cs="Arial"/>
          <w:szCs w:val="18"/>
        </w:rPr>
        <w:br w:type="page"/>
      </w:r>
    </w:p>
    <w:bookmarkStart w:id="3" w:name="_Toc459393958" w:displacedByCustomXml="next"/>
    <w:sdt>
      <w:sdtPr>
        <w:rPr>
          <w:rFonts w:ascii="Arial" w:eastAsia="Times New Roman" w:hAnsi="Arial" w:cs="Times New Roman"/>
          <w:b w:val="0"/>
          <w:bCs w:val="0"/>
          <w:color w:val="auto"/>
          <w:sz w:val="18"/>
          <w:szCs w:val="20"/>
          <w:lang w:eastAsia="en-US"/>
        </w:rPr>
        <w:id w:val="-1712262608"/>
        <w:docPartObj>
          <w:docPartGallery w:val="Table of Contents"/>
          <w:docPartUnique/>
        </w:docPartObj>
      </w:sdtPr>
      <w:sdtEndPr>
        <w:rPr>
          <w:noProof/>
        </w:rPr>
      </w:sdtEndPr>
      <w:sdtContent>
        <w:p w:rsidR="00AE192C" w:rsidRDefault="00AE192C">
          <w:pPr>
            <w:pStyle w:val="TOCHeading"/>
          </w:pPr>
          <w:r>
            <w:t>Contents</w:t>
          </w:r>
        </w:p>
        <w:p w:rsidR="0036152D" w:rsidRDefault="00AE192C">
          <w:pPr>
            <w:pStyle w:val="TOC1"/>
            <w:tabs>
              <w:tab w:val="left" w:pos="360"/>
              <w:tab w:val="right" w:leader="dot" w:pos="863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65966966" w:history="1">
            <w:r w:rsidR="0036152D" w:rsidRPr="00E77A12">
              <w:rPr>
                <w:rStyle w:val="Hyperlink"/>
                <w:noProof/>
              </w:rPr>
              <w:t>1.</w:t>
            </w:r>
            <w:r w:rsidR="0036152D">
              <w:rPr>
                <w:rFonts w:asciiTheme="minorHAnsi" w:eastAsiaTheme="minorEastAsia" w:hAnsiTheme="minorHAnsi" w:cstheme="minorBidi"/>
                <w:b w:val="0"/>
                <w:bCs w:val="0"/>
                <w:caps w:val="0"/>
                <w:noProof/>
                <w:sz w:val="22"/>
                <w:szCs w:val="22"/>
              </w:rPr>
              <w:tab/>
            </w:r>
            <w:r w:rsidR="0036152D" w:rsidRPr="00E77A12">
              <w:rPr>
                <w:rStyle w:val="Hyperlink"/>
                <w:noProof/>
              </w:rPr>
              <w:t>Introduction</w:t>
            </w:r>
            <w:r w:rsidR="0036152D">
              <w:rPr>
                <w:noProof/>
                <w:webHidden/>
              </w:rPr>
              <w:tab/>
            </w:r>
            <w:r w:rsidR="0036152D">
              <w:rPr>
                <w:noProof/>
                <w:webHidden/>
              </w:rPr>
              <w:fldChar w:fldCharType="begin"/>
            </w:r>
            <w:r w:rsidR="0036152D">
              <w:rPr>
                <w:noProof/>
                <w:webHidden/>
              </w:rPr>
              <w:instrText xml:space="preserve"> PAGEREF _Toc465966966 \h </w:instrText>
            </w:r>
            <w:r w:rsidR="0036152D">
              <w:rPr>
                <w:noProof/>
                <w:webHidden/>
              </w:rPr>
            </w:r>
            <w:r w:rsidR="0036152D">
              <w:rPr>
                <w:noProof/>
                <w:webHidden/>
              </w:rPr>
              <w:fldChar w:fldCharType="separate"/>
            </w:r>
            <w:r w:rsidR="0036152D">
              <w:rPr>
                <w:noProof/>
                <w:webHidden/>
              </w:rPr>
              <w:t>3</w:t>
            </w:r>
            <w:r w:rsidR="0036152D">
              <w:rPr>
                <w:noProof/>
                <w:webHidden/>
              </w:rPr>
              <w:fldChar w:fldCharType="end"/>
            </w:r>
          </w:hyperlink>
        </w:p>
        <w:p w:rsidR="0036152D" w:rsidRDefault="00E7707B">
          <w:pPr>
            <w:pStyle w:val="TOC1"/>
            <w:tabs>
              <w:tab w:val="left" w:pos="360"/>
              <w:tab w:val="right" w:leader="dot" w:pos="8630"/>
            </w:tabs>
            <w:rPr>
              <w:rFonts w:asciiTheme="minorHAnsi" w:eastAsiaTheme="minorEastAsia" w:hAnsiTheme="minorHAnsi" w:cstheme="minorBidi"/>
              <w:b w:val="0"/>
              <w:bCs w:val="0"/>
              <w:caps w:val="0"/>
              <w:noProof/>
              <w:sz w:val="22"/>
              <w:szCs w:val="22"/>
            </w:rPr>
          </w:pPr>
          <w:hyperlink w:anchor="_Toc465966967" w:history="1">
            <w:r w:rsidR="0036152D" w:rsidRPr="00E77A12">
              <w:rPr>
                <w:rStyle w:val="Hyperlink"/>
                <w:noProof/>
              </w:rPr>
              <w:t>2.</w:t>
            </w:r>
            <w:r w:rsidR="0036152D">
              <w:rPr>
                <w:rFonts w:asciiTheme="minorHAnsi" w:eastAsiaTheme="minorEastAsia" w:hAnsiTheme="minorHAnsi" w:cstheme="minorBidi"/>
                <w:b w:val="0"/>
                <w:bCs w:val="0"/>
                <w:caps w:val="0"/>
                <w:noProof/>
                <w:sz w:val="22"/>
                <w:szCs w:val="22"/>
              </w:rPr>
              <w:tab/>
            </w:r>
            <w:r w:rsidR="0036152D" w:rsidRPr="00E77A12">
              <w:rPr>
                <w:rStyle w:val="Hyperlink"/>
                <w:noProof/>
              </w:rPr>
              <w:t>Prerequisites</w:t>
            </w:r>
            <w:r w:rsidR="0036152D">
              <w:rPr>
                <w:noProof/>
                <w:webHidden/>
              </w:rPr>
              <w:tab/>
            </w:r>
            <w:r w:rsidR="0036152D">
              <w:rPr>
                <w:noProof/>
                <w:webHidden/>
              </w:rPr>
              <w:fldChar w:fldCharType="begin"/>
            </w:r>
            <w:r w:rsidR="0036152D">
              <w:rPr>
                <w:noProof/>
                <w:webHidden/>
              </w:rPr>
              <w:instrText xml:space="preserve"> PAGEREF _Toc465966967 \h </w:instrText>
            </w:r>
            <w:r w:rsidR="0036152D">
              <w:rPr>
                <w:noProof/>
                <w:webHidden/>
              </w:rPr>
            </w:r>
            <w:r w:rsidR="0036152D">
              <w:rPr>
                <w:noProof/>
                <w:webHidden/>
              </w:rPr>
              <w:fldChar w:fldCharType="separate"/>
            </w:r>
            <w:r w:rsidR="0036152D">
              <w:rPr>
                <w:noProof/>
                <w:webHidden/>
              </w:rPr>
              <w:t>3</w:t>
            </w:r>
            <w:r w:rsidR="0036152D">
              <w:rPr>
                <w:noProof/>
                <w:webHidden/>
              </w:rPr>
              <w:fldChar w:fldCharType="end"/>
            </w:r>
          </w:hyperlink>
        </w:p>
        <w:p w:rsidR="0036152D" w:rsidRDefault="00E7707B">
          <w:pPr>
            <w:pStyle w:val="TOC1"/>
            <w:tabs>
              <w:tab w:val="left" w:pos="360"/>
              <w:tab w:val="right" w:leader="dot" w:pos="8630"/>
            </w:tabs>
            <w:rPr>
              <w:rFonts w:asciiTheme="minorHAnsi" w:eastAsiaTheme="minorEastAsia" w:hAnsiTheme="minorHAnsi" w:cstheme="minorBidi"/>
              <w:b w:val="0"/>
              <w:bCs w:val="0"/>
              <w:caps w:val="0"/>
              <w:noProof/>
              <w:sz w:val="22"/>
              <w:szCs w:val="22"/>
            </w:rPr>
          </w:pPr>
          <w:hyperlink w:anchor="_Toc465966968" w:history="1">
            <w:r w:rsidR="0036152D" w:rsidRPr="00E77A12">
              <w:rPr>
                <w:rStyle w:val="Hyperlink"/>
                <w:noProof/>
              </w:rPr>
              <w:t>3.</w:t>
            </w:r>
            <w:r w:rsidR="0036152D">
              <w:rPr>
                <w:rFonts w:asciiTheme="minorHAnsi" w:eastAsiaTheme="minorEastAsia" w:hAnsiTheme="minorHAnsi" w:cstheme="minorBidi"/>
                <w:b w:val="0"/>
                <w:bCs w:val="0"/>
                <w:caps w:val="0"/>
                <w:noProof/>
                <w:sz w:val="22"/>
                <w:szCs w:val="22"/>
              </w:rPr>
              <w:tab/>
            </w:r>
            <w:r w:rsidR="0036152D" w:rsidRPr="00E77A12">
              <w:rPr>
                <w:rStyle w:val="Hyperlink"/>
                <w:noProof/>
              </w:rPr>
              <w:t>Steps for Installation</w:t>
            </w:r>
            <w:r w:rsidR="0036152D">
              <w:rPr>
                <w:noProof/>
                <w:webHidden/>
              </w:rPr>
              <w:tab/>
            </w:r>
            <w:r w:rsidR="0036152D">
              <w:rPr>
                <w:noProof/>
                <w:webHidden/>
              </w:rPr>
              <w:fldChar w:fldCharType="begin"/>
            </w:r>
            <w:r w:rsidR="0036152D">
              <w:rPr>
                <w:noProof/>
                <w:webHidden/>
              </w:rPr>
              <w:instrText xml:space="preserve"> PAGEREF _Toc465966968 \h </w:instrText>
            </w:r>
            <w:r w:rsidR="0036152D">
              <w:rPr>
                <w:noProof/>
                <w:webHidden/>
              </w:rPr>
            </w:r>
            <w:r w:rsidR="0036152D">
              <w:rPr>
                <w:noProof/>
                <w:webHidden/>
              </w:rPr>
              <w:fldChar w:fldCharType="separate"/>
            </w:r>
            <w:r w:rsidR="0036152D">
              <w:rPr>
                <w:noProof/>
                <w:webHidden/>
              </w:rPr>
              <w:t>3</w:t>
            </w:r>
            <w:r w:rsidR="0036152D">
              <w:rPr>
                <w:noProof/>
                <w:webHidden/>
              </w:rPr>
              <w:fldChar w:fldCharType="end"/>
            </w:r>
          </w:hyperlink>
        </w:p>
        <w:p w:rsidR="0036152D" w:rsidRDefault="00E7707B">
          <w:pPr>
            <w:pStyle w:val="TOC1"/>
            <w:tabs>
              <w:tab w:val="left" w:pos="360"/>
              <w:tab w:val="right" w:leader="dot" w:pos="8630"/>
            </w:tabs>
            <w:rPr>
              <w:rFonts w:asciiTheme="minorHAnsi" w:eastAsiaTheme="minorEastAsia" w:hAnsiTheme="minorHAnsi" w:cstheme="minorBidi"/>
              <w:b w:val="0"/>
              <w:bCs w:val="0"/>
              <w:caps w:val="0"/>
              <w:noProof/>
              <w:sz w:val="22"/>
              <w:szCs w:val="22"/>
            </w:rPr>
          </w:pPr>
          <w:hyperlink w:anchor="_Toc465966969" w:history="1">
            <w:r w:rsidR="0036152D" w:rsidRPr="00E77A12">
              <w:rPr>
                <w:rStyle w:val="Hyperlink"/>
                <w:noProof/>
              </w:rPr>
              <w:t>4.</w:t>
            </w:r>
            <w:r w:rsidR="0036152D">
              <w:rPr>
                <w:rFonts w:asciiTheme="minorHAnsi" w:eastAsiaTheme="minorEastAsia" w:hAnsiTheme="minorHAnsi" w:cstheme="minorBidi"/>
                <w:b w:val="0"/>
                <w:bCs w:val="0"/>
                <w:caps w:val="0"/>
                <w:noProof/>
                <w:sz w:val="22"/>
                <w:szCs w:val="22"/>
              </w:rPr>
              <w:tab/>
            </w:r>
            <w:r w:rsidR="0036152D" w:rsidRPr="00E77A12">
              <w:rPr>
                <w:rStyle w:val="Hyperlink"/>
                <w:noProof/>
              </w:rPr>
              <w:t>Multi -tenant Installation</w:t>
            </w:r>
            <w:r w:rsidR="0036152D">
              <w:rPr>
                <w:noProof/>
                <w:webHidden/>
              </w:rPr>
              <w:tab/>
            </w:r>
            <w:r w:rsidR="0036152D">
              <w:rPr>
                <w:noProof/>
                <w:webHidden/>
              </w:rPr>
              <w:fldChar w:fldCharType="begin"/>
            </w:r>
            <w:r w:rsidR="0036152D">
              <w:rPr>
                <w:noProof/>
                <w:webHidden/>
              </w:rPr>
              <w:instrText xml:space="preserve"> PAGEREF _Toc465966969 \h </w:instrText>
            </w:r>
            <w:r w:rsidR="0036152D">
              <w:rPr>
                <w:noProof/>
                <w:webHidden/>
              </w:rPr>
            </w:r>
            <w:r w:rsidR="0036152D">
              <w:rPr>
                <w:noProof/>
                <w:webHidden/>
              </w:rPr>
              <w:fldChar w:fldCharType="separate"/>
            </w:r>
            <w:r w:rsidR="0036152D">
              <w:rPr>
                <w:noProof/>
                <w:webHidden/>
              </w:rPr>
              <w:t>4</w:t>
            </w:r>
            <w:r w:rsidR="0036152D">
              <w:rPr>
                <w:noProof/>
                <w:webHidden/>
              </w:rPr>
              <w:fldChar w:fldCharType="end"/>
            </w:r>
          </w:hyperlink>
        </w:p>
        <w:p w:rsidR="0036152D" w:rsidRDefault="00E7707B">
          <w:pPr>
            <w:pStyle w:val="TOC2"/>
            <w:tabs>
              <w:tab w:val="right" w:leader="dot" w:pos="8630"/>
            </w:tabs>
            <w:rPr>
              <w:rFonts w:asciiTheme="minorHAnsi" w:eastAsiaTheme="minorEastAsia" w:hAnsiTheme="minorHAnsi" w:cstheme="minorBidi"/>
              <w:smallCaps w:val="0"/>
              <w:noProof/>
              <w:sz w:val="22"/>
              <w:szCs w:val="22"/>
            </w:rPr>
          </w:pPr>
          <w:hyperlink w:anchor="_Toc465966970" w:history="1">
            <w:r w:rsidR="0036152D" w:rsidRPr="00E77A12">
              <w:rPr>
                <w:rStyle w:val="Hyperlink"/>
                <w:noProof/>
              </w:rPr>
              <w:t>4.1 Fresh / Ground up Installation</w:t>
            </w:r>
            <w:r w:rsidR="0036152D">
              <w:rPr>
                <w:noProof/>
                <w:webHidden/>
              </w:rPr>
              <w:tab/>
            </w:r>
            <w:r w:rsidR="0036152D">
              <w:rPr>
                <w:noProof/>
                <w:webHidden/>
              </w:rPr>
              <w:fldChar w:fldCharType="begin"/>
            </w:r>
            <w:r w:rsidR="0036152D">
              <w:rPr>
                <w:noProof/>
                <w:webHidden/>
              </w:rPr>
              <w:instrText xml:space="preserve"> PAGEREF _Toc465966970 \h </w:instrText>
            </w:r>
            <w:r w:rsidR="0036152D">
              <w:rPr>
                <w:noProof/>
                <w:webHidden/>
              </w:rPr>
            </w:r>
            <w:r w:rsidR="0036152D">
              <w:rPr>
                <w:noProof/>
                <w:webHidden/>
              </w:rPr>
              <w:fldChar w:fldCharType="separate"/>
            </w:r>
            <w:r w:rsidR="0036152D">
              <w:rPr>
                <w:noProof/>
                <w:webHidden/>
              </w:rPr>
              <w:t>4</w:t>
            </w:r>
            <w:r w:rsidR="0036152D">
              <w:rPr>
                <w:noProof/>
                <w:webHidden/>
              </w:rPr>
              <w:fldChar w:fldCharType="end"/>
            </w:r>
          </w:hyperlink>
        </w:p>
        <w:p w:rsidR="0036152D" w:rsidRDefault="00E7707B">
          <w:pPr>
            <w:pStyle w:val="TOC2"/>
            <w:tabs>
              <w:tab w:val="right" w:leader="dot" w:pos="8630"/>
            </w:tabs>
            <w:rPr>
              <w:rFonts w:asciiTheme="minorHAnsi" w:eastAsiaTheme="minorEastAsia" w:hAnsiTheme="minorHAnsi" w:cstheme="minorBidi"/>
              <w:smallCaps w:val="0"/>
              <w:noProof/>
              <w:sz w:val="22"/>
              <w:szCs w:val="22"/>
            </w:rPr>
          </w:pPr>
          <w:hyperlink w:anchor="_Toc465966971" w:history="1">
            <w:r w:rsidR="0036152D" w:rsidRPr="00E77A12">
              <w:rPr>
                <w:rStyle w:val="Hyperlink"/>
                <w:noProof/>
              </w:rPr>
              <w:t>4.2 Existing Installation</w:t>
            </w:r>
            <w:r w:rsidR="0036152D">
              <w:rPr>
                <w:noProof/>
                <w:webHidden/>
              </w:rPr>
              <w:tab/>
            </w:r>
            <w:r w:rsidR="0036152D">
              <w:rPr>
                <w:noProof/>
                <w:webHidden/>
              </w:rPr>
              <w:fldChar w:fldCharType="begin"/>
            </w:r>
            <w:r w:rsidR="0036152D">
              <w:rPr>
                <w:noProof/>
                <w:webHidden/>
              </w:rPr>
              <w:instrText xml:space="preserve"> PAGEREF _Toc465966971 \h </w:instrText>
            </w:r>
            <w:r w:rsidR="0036152D">
              <w:rPr>
                <w:noProof/>
                <w:webHidden/>
              </w:rPr>
            </w:r>
            <w:r w:rsidR="0036152D">
              <w:rPr>
                <w:noProof/>
                <w:webHidden/>
              </w:rPr>
              <w:fldChar w:fldCharType="separate"/>
            </w:r>
            <w:r w:rsidR="0036152D">
              <w:rPr>
                <w:noProof/>
                <w:webHidden/>
              </w:rPr>
              <w:t>9</w:t>
            </w:r>
            <w:r w:rsidR="0036152D">
              <w:rPr>
                <w:noProof/>
                <w:webHidden/>
              </w:rPr>
              <w:fldChar w:fldCharType="end"/>
            </w:r>
          </w:hyperlink>
        </w:p>
        <w:p w:rsidR="00AE192C" w:rsidRDefault="00AE192C">
          <w:r>
            <w:rPr>
              <w:b/>
              <w:bCs/>
              <w:noProof/>
            </w:rPr>
            <w:fldChar w:fldCharType="end"/>
          </w:r>
        </w:p>
      </w:sdtContent>
    </w:sdt>
    <w:p w:rsidR="000300EC" w:rsidRDefault="00291391" w:rsidP="00460C86">
      <w:pPr>
        <w:pStyle w:val="Heading1"/>
        <w:numPr>
          <w:ilvl w:val="0"/>
          <w:numId w:val="12"/>
        </w:numPr>
      </w:pPr>
      <w:bookmarkStart w:id="4" w:name="_Toc465966966"/>
      <w:r>
        <w:t>I</w:t>
      </w:r>
      <w:r w:rsidR="000300EC">
        <w:t>ntroduction</w:t>
      </w:r>
      <w:bookmarkEnd w:id="3"/>
      <w:bookmarkEnd w:id="4"/>
    </w:p>
    <w:p w:rsidR="000300EC" w:rsidRPr="000300EC" w:rsidRDefault="000300EC" w:rsidP="000300EC">
      <w:pPr>
        <w:pStyle w:val="BodyText"/>
        <w:rPr>
          <w:rFonts w:ascii="Verdana" w:hAnsi="Verdana"/>
        </w:rPr>
      </w:pPr>
      <w:r w:rsidRPr="000300EC">
        <w:rPr>
          <w:rFonts w:ascii="Verdana" w:hAnsi="Verdana"/>
        </w:rPr>
        <w:t xml:space="preserve">VirtualWorks </w:t>
      </w:r>
      <w:r w:rsidR="00AA0626">
        <w:rPr>
          <w:rFonts w:ascii="Verdana" w:hAnsi="Verdana"/>
        </w:rPr>
        <w:t>installation center will install VirtualWorks application.</w:t>
      </w:r>
    </w:p>
    <w:p w:rsidR="000300EC" w:rsidRDefault="000300EC" w:rsidP="00460C86">
      <w:pPr>
        <w:pStyle w:val="Heading1"/>
        <w:numPr>
          <w:ilvl w:val="0"/>
          <w:numId w:val="12"/>
        </w:numPr>
      </w:pPr>
      <w:bookmarkStart w:id="5" w:name="_Toc459393959"/>
      <w:bookmarkStart w:id="6" w:name="_Toc465966967"/>
      <w:r w:rsidRPr="000300EC">
        <w:t>Prerequisites</w:t>
      </w:r>
      <w:bookmarkEnd w:id="5"/>
      <w:bookmarkEnd w:id="6"/>
    </w:p>
    <w:p w:rsidR="00A8510E" w:rsidRPr="00A8510E" w:rsidRDefault="00A8510E" w:rsidP="00A8510E">
      <w:pPr>
        <w:pStyle w:val="BodyText"/>
        <w:numPr>
          <w:ilvl w:val="0"/>
          <w:numId w:val="13"/>
        </w:numPr>
      </w:pPr>
      <w:r>
        <w:t>In case of https environment, create a self-signed certificate and then install web deploy 3.6 (</w:t>
      </w:r>
      <w:hyperlink r:id="rId10" w:history="1">
        <w:r w:rsidRPr="009253D1">
          <w:rPr>
            <w:rStyle w:val="Hyperlink"/>
          </w:rPr>
          <w:t>http://practical365.com/exchange-server/service-wmsvc-failed-to-reach-status-running-on-this-server</w:t>
        </w:r>
      </w:hyperlink>
      <w:r>
        <w:t xml:space="preserve"> - use the steps indicated here) </w:t>
      </w:r>
    </w:p>
    <w:p w:rsidR="005A6210" w:rsidRPr="005A6210" w:rsidRDefault="00E52694" w:rsidP="005A6210">
      <w:pPr>
        <w:pStyle w:val="BodyText"/>
        <w:numPr>
          <w:ilvl w:val="0"/>
          <w:numId w:val="13"/>
        </w:numPr>
        <w:shd w:val="clear" w:color="auto" w:fill="FFFFFF"/>
        <w:spacing w:after="150"/>
        <w:ind w:right="225"/>
        <w:textAlignment w:val="baseline"/>
        <w:rPr>
          <w:rFonts w:ascii="Verdana" w:hAnsi="Verdana" w:cs="Tahoma"/>
          <w:color w:val="333333"/>
        </w:rPr>
      </w:pPr>
      <w:r w:rsidRPr="005A6210">
        <w:rPr>
          <w:rFonts w:ascii="Verdana" w:hAnsi="Verdana"/>
        </w:rPr>
        <w:t>Web deploy 3.</w:t>
      </w:r>
      <w:r w:rsidR="000F7A13" w:rsidRPr="005A6210">
        <w:rPr>
          <w:rFonts w:ascii="Verdana" w:hAnsi="Verdana"/>
        </w:rPr>
        <w:t>6</w:t>
      </w:r>
      <w:r w:rsidRPr="005A6210">
        <w:rPr>
          <w:rFonts w:ascii="Verdana" w:hAnsi="Verdana"/>
        </w:rPr>
        <w:t xml:space="preserve"> in </w:t>
      </w:r>
      <w:r w:rsidR="001051DD" w:rsidRPr="005A6210">
        <w:rPr>
          <w:rFonts w:ascii="Verdana" w:hAnsi="Verdana"/>
        </w:rPr>
        <w:t>Web, APP</w:t>
      </w:r>
      <w:r w:rsidRPr="005A6210">
        <w:rPr>
          <w:rFonts w:ascii="Verdana" w:hAnsi="Verdana"/>
        </w:rPr>
        <w:t xml:space="preserve"> layers </w:t>
      </w:r>
      <w:r w:rsidR="00AA0626" w:rsidRPr="005A6210">
        <w:rPr>
          <w:rFonts w:ascii="Verdana" w:hAnsi="Verdana"/>
        </w:rPr>
        <w:t>and in the File server from where the installation will be done.</w:t>
      </w:r>
    </w:p>
    <w:p w:rsidR="005A6210" w:rsidRPr="005A6210" w:rsidRDefault="005A6210" w:rsidP="005A6210">
      <w:pPr>
        <w:pStyle w:val="BodyText"/>
        <w:shd w:val="clear" w:color="auto" w:fill="FFFFFF"/>
        <w:spacing w:after="150"/>
        <w:ind w:left="1440" w:right="225"/>
        <w:textAlignment w:val="baseline"/>
        <w:rPr>
          <w:rFonts w:ascii="Verdana" w:hAnsi="Verdana" w:cs="Tahoma"/>
          <w:color w:val="333333"/>
        </w:rPr>
      </w:pPr>
      <w:r w:rsidRPr="005A6210">
        <w:rPr>
          <w:rFonts w:ascii="Verdana" w:hAnsi="Verdana" w:cs="Tahoma"/>
          <w:color w:val="333333"/>
        </w:rPr>
        <w:t>Kindly choose installation type as complete and run the setup.</w:t>
      </w:r>
    </w:p>
    <w:p w:rsidR="005A6210" w:rsidRPr="005A6210" w:rsidRDefault="00E7707B" w:rsidP="005A6210">
      <w:pPr>
        <w:pStyle w:val="ListParagraph"/>
        <w:shd w:val="clear" w:color="auto" w:fill="FFFFFF"/>
        <w:spacing w:after="150"/>
        <w:ind w:left="1440" w:right="225"/>
        <w:textAlignment w:val="baseline"/>
        <w:rPr>
          <w:rFonts w:ascii="Verdana" w:hAnsi="Verdana" w:cs="Tahoma"/>
          <w:color w:val="333333"/>
          <w:sz w:val="20"/>
        </w:rPr>
      </w:pPr>
      <w:hyperlink r:id="rId11" w:history="1">
        <w:r w:rsidR="005A6210" w:rsidRPr="005A6210">
          <w:rPr>
            <w:rStyle w:val="Hyperlink"/>
            <w:rFonts w:ascii="Verdana" w:hAnsi="Verdana" w:cs="Tahoma"/>
            <w:sz w:val="20"/>
          </w:rPr>
          <w:t>http://subversion/svn/rvwmsdotnet/branches/ReleaseShare/Msrvw-DotNet-Installation/Utilities/Web Deploy v3.6</w:t>
        </w:r>
      </w:hyperlink>
    </w:p>
    <w:p w:rsidR="0040080C" w:rsidRPr="006B65CD" w:rsidRDefault="0040080C" w:rsidP="001041FB">
      <w:pPr>
        <w:pStyle w:val="BodyText"/>
        <w:numPr>
          <w:ilvl w:val="0"/>
          <w:numId w:val="13"/>
        </w:numPr>
        <w:rPr>
          <w:rFonts w:ascii="Verdana" w:hAnsi="Verdana"/>
          <w:bCs/>
          <w:snapToGrid w:val="0"/>
          <w:kern w:val="28"/>
        </w:rPr>
      </w:pPr>
      <w:r w:rsidRPr="004076CB">
        <w:rPr>
          <w:rFonts w:ascii="Verdana" w:hAnsi="Verdana"/>
        </w:rPr>
        <w:t xml:space="preserve">Timeout settings in File server – </w:t>
      </w:r>
      <w:r>
        <w:rPr>
          <w:rFonts w:ascii="Verdana" w:hAnsi="Verdana"/>
        </w:rPr>
        <w:t xml:space="preserve">Navigate to the following key in registry </w:t>
      </w:r>
      <w:r w:rsidRPr="00B10491">
        <w:rPr>
          <w:rFonts w:ascii="Verdana" w:hAnsi="Verdana"/>
        </w:rPr>
        <w:t>"HKEY_LOCAL_MACHINE\SOFTWARE\Microsoft\IIS Extensions\</w:t>
      </w:r>
      <w:proofErr w:type="spellStart"/>
      <w:r w:rsidRPr="00B10491">
        <w:rPr>
          <w:rFonts w:ascii="Verdana" w:hAnsi="Verdana"/>
        </w:rPr>
        <w:t>MSDeploy</w:t>
      </w:r>
      <w:proofErr w:type="spellEnd"/>
      <w:r w:rsidRPr="00B10491">
        <w:rPr>
          <w:rFonts w:ascii="Verdana" w:hAnsi="Verdana"/>
        </w:rPr>
        <w:t>\3”</w:t>
      </w:r>
      <w:r>
        <w:rPr>
          <w:rFonts w:ascii="Verdana" w:hAnsi="Verdana"/>
        </w:rPr>
        <w:t xml:space="preserve">. Create a new DWORD (32-bit) Value, set as </w:t>
      </w:r>
      <w:proofErr w:type="spellStart"/>
      <w:r w:rsidRPr="00B10491">
        <w:rPr>
          <w:rFonts w:ascii="Verdana" w:hAnsi="Verdana"/>
        </w:rPr>
        <w:t>DBCommandTimeout</w:t>
      </w:r>
      <w:proofErr w:type="spellEnd"/>
      <w:r>
        <w:rPr>
          <w:rFonts w:ascii="Verdana" w:hAnsi="Verdana"/>
        </w:rPr>
        <w:t xml:space="preserve"> and give the decimal value as </w:t>
      </w:r>
      <w:r w:rsidR="000F7A13">
        <w:rPr>
          <w:rFonts w:ascii="Verdana" w:hAnsi="Verdana"/>
        </w:rPr>
        <w:t>300</w:t>
      </w:r>
      <w:r>
        <w:rPr>
          <w:rFonts w:ascii="Verdana" w:hAnsi="Verdana"/>
        </w:rPr>
        <w:t>.</w:t>
      </w:r>
    </w:p>
    <w:p w:rsidR="006B65CD" w:rsidRPr="005A6210" w:rsidRDefault="006B65CD" w:rsidP="006B65CD">
      <w:pPr>
        <w:pStyle w:val="BodyText"/>
        <w:numPr>
          <w:ilvl w:val="0"/>
          <w:numId w:val="13"/>
        </w:numPr>
        <w:rPr>
          <w:rFonts w:ascii="Verdana" w:hAnsi="Verdana"/>
          <w:bCs/>
          <w:snapToGrid w:val="0"/>
          <w:kern w:val="28"/>
        </w:rPr>
      </w:pPr>
      <w:r>
        <w:rPr>
          <w:rFonts w:ascii="Verdana" w:hAnsi="Verdana"/>
        </w:rPr>
        <w:t>In case of existing environment, please apply RT patch 20 and then apply this.</w:t>
      </w:r>
    </w:p>
    <w:p w:rsidR="005A6210" w:rsidRDefault="005A6210" w:rsidP="005A6210">
      <w:pPr>
        <w:pStyle w:val="BodyText"/>
        <w:ind w:left="1440"/>
        <w:rPr>
          <w:rFonts w:ascii="Verdana" w:hAnsi="Verdana"/>
        </w:rPr>
      </w:pPr>
      <w:r>
        <w:rPr>
          <w:rFonts w:ascii="Verdana" w:hAnsi="Verdana"/>
        </w:rPr>
        <w:t xml:space="preserve">Kindly do consistency check and clear the scripts errors in existing </w:t>
      </w:r>
      <w:proofErr w:type="spellStart"/>
      <w:r>
        <w:rPr>
          <w:rFonts w:ascii="Verdana" w:hAnsi="Verdana"/>
        </w:rPr>
        <w:t>depdb</w:t>
      </w:r>
      <w:proofErr w:type="spellEnd"/>
      <w:r>
        <w:rPr>
          <w:rFonts w:ascii="Verdana" w:hAnsi="Verdana"/>
        </w:rPr>
        <w:t xml:space="preserve"> before run the single installer.</w:t>
      </w:r>
    </w:p>
    <w:p w:rsidR="005A6210" w:rsidRDefault="00E7707B" w:rsidP="005A6210">
      <w:pPr>
        <w:pStyle w:val="BodyText"/>
        <w:ind w:left="1440"/>
        <w:rPr>
          <w:rFonts w:ascii="Verdana" w:hAnsi="Verdana"/>
          <w:bCs/>
          <w:snapToGrid w:val="0"/>
          <w:kern w:val="28"/>
        </w:rPr>
      </w:pPr>
      <w:hyperlink r:id="rId12" w:history="1">
        <w:r w:rsidR="005A6210" w:rsidRPr="005476FB">
          <w:rPr>
            <w:rStyle w:val="Hyperlink"/>
            <w:rFonts w:ascii="Verdana" w:hAnsi="Verdana"/>
            <w:bCs/>
            <w:snapToGrid w:val="0"/>
            <w:kern w:val="28"/>
          </w:rPr>
          <w:t>http://subversion/svn/rvwmsdotnet/branches/ReleaseShare/Msrvw-DotNet-Installation/Utilities/ConsistencyCheck</w:t>
        </w:r>
      </w:hyperlink>
    </w:p>
    <w:p w:rsidR="005A6210" w:rsidRPr="006B65CD" w:rsidRDefault="005A6210" w:rsidP="005A6210">
      <w:pPr>
        <w:pStyle w:val="BodyText"/>
        <w:ind w:left="1440"/>
        <w:rPr>
          <w:rFonts w:ascii="Verdana" w:hAnsi="Verdana"/>
          <w:bCs/>
          <w:snapToGrid w:val="0"/>
          <w:kern w:val="28"/>
        </w:rPr>
      </w:pPr>
    </w:p>
    <w:p w:rsidR="000300EC" w:rsidRDefault="00835FEF" w:rsidP="00460C86">
      <w:pPr>
        <w:pStyle w:val="Heading1"/>
        <w:numPr>
          <w:ilvl w:val="0"/>
          <w:numId w:val="12"/>
        </w:numPr>
      </w:pPr>
      <w:bookmarkStart w:id="7" w:name="_Toc465966968"/>
      <w:r>
        <w:t xml:space="preserve">Steps for </w:t>
      </w:r>
      <w:r w:rsidR="001E0494">
        <w:t>Installation</w:t>
      </w:r>
      <w:bookmarkEnd w:id="7"/>
    </w:p>
    <w:p w:rsidR="001051DD" w:rsidRDefault="001051DD" w:rsidP="00FE52C4">
      <w:pPr>
        <w:rPr>
          <w:rFonts w:eastAsia="MingLiU"/>
          <w:sz w:val="20"/>
        </w:rPr>
      </w:pPr>
      <w:r>
        <w:rPr>
          <w:rFonts w:eastAsia="MingLiU"/>
          <w:sz w:val="20"/>
        </w:rPr>
        <w:t xml:space="preserve">Copy the folder </w:t>
      </w:r>
      <w:proofErr w:type="spellStart"/>
      <w:r w:rsidRPr="001051DD">
        <w:rPr>
          <w:rFonts w:eastAsia="MingLiU"/>
          <w:sz w:val="20"/>
        </w:rPr>
        <w:t>VWInstallationCenter</w:t>
      </w:r>
      <w:proofErr w:type="spellEnd"/>
      <w:r>
        <w:rPr>
          <w:rFonts w:eastAsia="MingLiU"/>
          <w:sz w:val="20"/>
        </w:rPr>
        <w:t xml:space="preserve"> from the re</w:t>
      </w:r>
      <w:r w:rsidR="00FE52C4">
        <w:rPr>
          <w:rFonts w:eastAsia="MingLiU"/>
          <w:sz w:val="20"/>
        </w:rPr>
        <w:t xml:space="preserve">lease path to the File server. Run the </w:t>
      </w:r>
      <w:r w:rsidR="00FE52C4" w:rsidRPr="00FE52C4">
        <w:rPr>
          <w:rFonts w:eastAsia="MingLiU"/>
          <w:sz w:val="20"/>
        </w:rPr>
        <w:t>VWInstallationCenter.exe</w:t>
      </w:r>
      <w:r w:rsidR="00FE52C4">
        <w:rPr>
          <w:rFonts w:eastAsia="MingLiU"/>
          <w:sz w:val="20"/>
        </w:rPr>
        <w:t>. The following screen will be popped up.</w:t>
      </w:r>
    </w:p>
    <w:p w:rsidR="00FE52C4" w:rsidRDefault="00FE52C4" w:rsidP="00FE52C4">
      <w:pPr>
        <w:rPr>
          <w:rFonts w:eastAsia="MingLiU"/>
          <w:sz w:val="20"/>
        </w:rPr>
      </w:pPr>
    </w:p>
    <w:p w:rsidR="00FE52C4" w:rsidRDefault="00FE52C4" w:rsidP="00FE52C4">
      <w:pPr>
        <w:rPr>
          <w:rFonts w:eastAsia="MingLiU"/>
          <w:sz w:val="20"/>
        </w:rPr>
      </w:pPr>
    </w:p>
    <w:p w:rsidR="00B418BB" w:rsidRDefault="00F66B80" w:rsidP="00FC5AB0">
      <w:pPr>
        <w:jc w:val="center"/>
        <w:rPr>
          <w:rFonts w:eastAsia="MingLiU"/>
          <w:sz w:val="20"/>
        </w:rPr>
      </w:pPr>
      <w:r>
        <w:rPr>
          <w:rFonts w:eastAsia="MingLiU"/>
          <w:noProof/>
          <w:sz w:val="20"/>
        </w:rPr>
        <w:lastRenderedPageBreak/>
        <w:drawing>
          <wp:inline distT="0" distB="0" distL="0" distR="0">
            <wp:extent cx="5478145" cy="2817495"/>
            <wp:effectExtent l="0" t="0" r="8255"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145" cy="2817495"/>
                    </a:xfrm>
                    <a:prstGeom prst="rect">
                      <a:avLst/>
                    </a:prstGeom>
                    <a:noFill/>
                    <a:ln>
                      <a:noFill/>
                    </a:ln>
                  </pic:spPr>
                </pic:pic>
              </a:graphicData>
            </a:graphic>
          </wp:inline>
        </w:drawing>
      </w:r>
    </w:p>
    <w:p w:rsidR="00FE52C4" w:rsidRDefault="00FE52C4" w:rsidP="00FE52C4">
      <w:pPr>
        <w:rPr>
          <w:rFonts w:eastAsia="MingLiU"/>
          <w:sz w:val="20"/>
        </w:rPr>
      </w:pPr>
    </w:p>
    <w:p w:rsidR="00B43F31" w:rsidRDefault="004900DB" w:rsidP="00B43F31">
      <w:pPr>
        <w:pStyle w:val="Heading1"/>
        <w:numPr>
          <w:ilvl w:val="0"/>
          <w:numId w:val="12"/>
        </w:numPr>
      </w:pPr>
      <w:bookmarkStart w:id="8" w:name="_Toc465966969"/>
      <w:r>
        <w:t>Multi</w:t>
      </w:r>
      <w:r w:rsidR="0018592D">
        <w:t xml:space="preserve"> -</w:t>
      </w:r>
      <w:r>
        <w:t xml:space="preserve">tenant </w:t>
      </w:r>
      <w:r w:rsidR="00D3339C" w:rsidRPr="00AE192C">
        <w:t>Installation</w:t>
      </w:r>
      <w:bookmarkEnd w:id="8"/>
    </w:p>
    <w:p w:rsidR="00E34314" w:rsidRDefault="00B43F31" w:rsidP="00E34314">
      <w:pPr>
        <w:pStyle w:val="Heading2"/>
      </w:pPr>
      <w:bookmarkStart w:id="9" w:name="_Toc465966970"/>
      <w:r>
        <w:t>4.1 Fresh / Ground up Installation</w:t>
      </w:r>
      <w:bookmarkEnd w:id="9"/>
      <w:r>
        <w:t xml:space="preserve"> </w:t>
      </w:r>
    </w:p>
    <w:p w:rsidR="00E34314" w:rsidRDefault="00E34314" w:rsidP="00E34314">
      <w:pPr>
        <w:ind w:firstLine="360"/>
        <w:rPr>
          <w:rFonts w:eastAsia="MingLiU"/>
          <w:sz w:val="20"/>
        </w:rPr>
      </w:pPr>
      <w:r>
        <w:rPr>
          <w:rFonts w:eastAsia="MingLiU"/>
          <w:sz w:val="20"/>
        </w:rPr>
        <w:t xml:space="preserve"> </w:t>
      </w:r>
      <w:r w:rsidRPr="00E34314">
        <w:rPr>
          <w:rFonts w:eastAsia="MingLiU"/>
          <w:sz w:val="20"/>
        </w:rPr>
        <w:sym w:font="Wingdings" w:char="F0E0"/>
      </w:r>
      <w:r>
        <w:rPr>
          <w:rFonts w:eastAsia="MingLiU"/>
          <w:sz w:val="20"/>
        </w:rPr>
        <w:tab/>
      </w:r>
      <w:r w:rsidRPr="00E34314">
        <w:rPr>
          <w:rFonts w:eastAsia="MingLiU"/>
          <w:sz w:val="20"/>
        </w:rPr>
        <w:t xml:space="preserve">Run </w:t>
      </w:r>
      <w:r>
        <w:rPr>
          <w:rFonts w:eastAsia="MingLiU"/>
          <w:sz w:val="20"/>
        </w:rPr>
        <w:t>the inst</w:t>
      </w:r>
      <w:r w:rsidR="00C30C6B">
        <w:rPr>
          <w:rFonts w:eastAsia="MingLiU"/>
          <w:sz w:val="20"/>
        </w:rPr>
        <w:t>aller with either Single or Multi s</w:t>
      </w:r>
      <w:r>
        <w:rPr>
          <w:rFonts w:eastAsia="MingLiU"/>
          <w:sz w:val="20"/>
        </w:rPr>
        <w:t>erver setup as is the case be providing the web, app and Root RM details.</w:t>
      </w:r>
      <w:r w:rsidR="004945B5">
        <w:rPr>
          <w:rFonts w:eastAsia="MingLiU"/>
          <w:sz w:val="20"/>
        </w:rPr>
        <w:t xml:space="preserve"> (Refer InstallationSteps_defaults.docx from page No 4)</w:t>
      </w:r>
    </w:p>
    <w:p w:rsidR="00E34314" w:rsidRDefault="00E34314" w:rsidP="00E34314">
      <w:pPr>
        <w:ind w:firstLine="360"/>
        <w:rPr>
          <w:rFonts w:eastAsia="MingLiU"/>
          <w:sz w:val="20"/>
        </w:rPr>
      </w:pPr>
      <w:r>
        <w:rPr>
          <w:rFonts w:eastAsia="MingLiU"/>
          <w:sz w:val="20"/>
        </w:rPr>
        <w:t xml:space="preserve"> </w:t>
      </w:r>
    </w:p>
    <w:p w:rsidR="00E34314" w:rsidRDefault="00E34314" w:rsidP="00E34314">
      <w:pPr>
        <w:ind w:firstLine="360"/>
        <w:rPr>
          <w:rFonts w:eastAsia="MingLiU"/>
          <w:sz w:val="20"/>
        </w:rPr>
      </w:pPr>
      <w:r>
        <w:rPr>
          <w:rFonts w:eastAsia="MingLiU"/>
          <w:sz w:val="20"/>
        </w:rPr>
        <w:t xml:space="preserve"> </w:t>
      </w:r>
      <w:r w:rsidRPr="00E34314">
        <w:rPr>
          <w:rFonts w:eastAsia="MingLiU"/>
          <w:sz w:val="20"/>
        </w:rPr>
        <w:sym w:font="Wingdings" w:char="F0E0"/>
      </w:r>
      <w:r>
        <w:rPr>
          <w:rFonts w:eastAsia="MingLiU"/>
          <w:sz w:val="20"/>
        </w:rPr>
        <w:t xml:space="preserve">  </w:t>
      </w:r>
      <w:r w:rsidR="004945B5">
        <w:rPr>
          <w:rFonts w:eastAsia="MingLiU"/>
          <w:sz w:val="20"/>
        </w:rPr>
        <w:t xml:space="preserve">Now add the new Tenants using the following steps </w:t>
      </w:r>
    </w:p>
    <w:p w:rsidR="004945B5" w:rsidRDefault="004945B5" w:rsidP="00E34314">
      <w:pPr>
        <w:ind w:firstLine="360"/>
        <w:rPr>
          <w:rFonts w:eastAsia="MingLiU"/>
          <w:sz w:val="20"/>
        </w:rPr>
      </w:pPr>
    </w:p>
    <w:p w:rsidR="004945B5" w:rsidRDefault="004945B5" w:rsidP="00E34314">
      <w:pPr>
        <w:ind w:firstLine="360"/>
        <w:rPr>
          <w:rFonts w:eastAsia="MingLiU"/>
          <w:sz w:val="20"/>
        </w:rPr>
      </w:pPr>
      <w:r>
        <w:rPr>
          <w:rFonts w:eastAsia="MingLiU"/>
          <w:sz w:val="20"/>
        </w:rPr>
        <w:t xml:space="preserve">Click on Maintenance </w:t>
      </w:r>
    </w:p>
    <w:p w:rsidR="004945B5" w:rsidRDefault="004945B5" w:rsidP="00E34314">
      <w:pPr>
        <w:ind w:firstLine="360"/>
        <w:rPr>
          <w:rFonts w:eastAsia="MingLiU"/>
          <w:sz w:val="20"/>
        </w:rPr>
      </w:pPr>
      <w:r>
        <w:rPr>
          <w:rFonts w:eastAsia="MingLiU"/>
          <w:sz w:val="20"/>
        </w:rPr>
        <w:t xml:space="preserve">The following screen will appear. Connect to root deployment DB </w:t>
      </w:r>
    </w:p>
    <w:p w:rsidR="004945B5" w:rsidRDefault="004945B5" w:rsidP="00E34314">
      <w:pPr>
        <w:ind w:firstLine="360"/>
        <w:rPr>
          <w:rFonts w:eastAsia="MingLiU"/>
          <w:sz w:val="20"/>
        </w:rPr>
      </w:pPr>
    </w:p>
    <w:p w:rsidR="004945B5" w:rsidRDefault="00057FFC" w:rsidP="00E34314">
      <w:pPr>
        <w:ind w:firstLine="360"/>
        <w:rPr>
          <w:rFonts w:eastAsia="MingLiU"/>
          <w:sz w:val="20"/>
        </w:rPr>
      </w:pPr>
      <w:r>
        <w:rPr>
          <w:rFonts w:eastAsia="MingLiU"/>
          <w:noProof/>
          <w:sz w:val="20"/>
        </w:rPr>
        <w:drawing>
          <wp:inline distT="0" distB="0" distL="0" distR="0">
            <wp:extent cx="5478145" cy="28422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8145" cy="2842260"/>
                    </a:xfrm>
                    <a:prstGeom prst="rect">
                      <a:avLst/>
                    </a:prstGeom>
                    <a:noFill/>
                    <a:ln>
                      <a:noFill/>
                    </a:ln>
                  </pic:spPr>
                </pic:pic>
              </a:graphicData>
            </a:graphic>
          </wp:inline>
        </w:drawing>
      </w:r>
    </w:p>
    <w:p w:rsidR="004945B5" w:rsidRPr="00E34314" w:rsidRDefault="004945B5" w:rsidP="00E34314">
      <w:pPr>
        <w:ind w:firstLine="360"/>
        <w:rPr>
          <w:rFonts w:eastAsia="MingLiU"/>
          <w:sz w:val="20"/>
        </w:rPr>
      </w:pPr>
    </w:p>
    <w:p w:rsidR="00B43F31" w:rsidRDefault="00B43F31" w:rsidP="00B43F31"/>
    <w:p w:rsidR="00333C62" w:rsidRDefault="00333C62" w:rsidP="00B43F31">
      <w:r>
        <w:lastRenderedPageBreak/>
        <w:t xml:space="preserve">Click on CONNECT </w:t>
      </w:r>
    </w:p>
    <w:p w:rsidR="00333C62" w:rsidRDefault="00057FFC" w:rsidP="00B43F31">
      <w:r>
        <w:rPr>
          <w:noProof/>
        </w:rPr>
        <w:drawing>
          <wp:inline distT="0" distB="0" distL="0" distR="0">
            <wp:extent cx="5486400" cy="2825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825750"/>
                    </a:xfrm>
                    <a:prstGeom prst="rect">
                      <a:avLst/>
                    </a:prstGeom>
                    <a:noFill/>
                    <a:ln>
                      <a:noFill/>
                    </a:ln>
                  </pic:spPr>
                </pic:pic>
              </a:graphicData>
            </a:graphic>
          </wp:inline>
        </w:drawing>
      </w:r>
    </w:p>
    <w:p w:rsidR="00333C62" w:rsidRDefault="00333C62" w:rsidP="00B43F31"/>
    <w:p w:rsidR="00333C62" w:rsidRPr="00116874" w:rsidRDefault="00333C62" w:rsidP="00B43F31">
      <w:pPr>
        <w:rPr>
          <w:sz w:val="20"/>
        </w:rPr>
      </w:pPr>
      <w:r w:rsidRPr="00116874">
        <w:rPr>
          <w:sz w:val="20"/>
        </w:rPr>
        <w:t>Click on More Tenant. The following screen is shown.</w:t>
      </w:r>
    </w:p>
    <w:p w:rsidR="00333C62" w:rsidRDefault="00333C62" w:rsidP="00B43F31"/>
    <w:p w:rsidR="00333C62" w:rsidRDefault="00333C62" w:rsidP="00B43F31"/>
    <w:p w:rsidR="00333C62" w:rsidRPr="00B43F31" w:rsidRDefault="00057FFC" w:rsidP="00B43F31">
      <w:r>
        <w:rPr>
          <w:noProof/>
        </w:rPr>
        <w:drawing>
          <wp:inline distT="0" distB="0" distL="0" distR="0">
            <wp:extent cx="5486400" cy="28092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809240"/>
                    </a:xfrm>
                    <a:prstGeom prst="rect">
                      <a:avLst/>
                    </a:prstGeom>
                    <a:noFill/>
                    <a:ln>
                      <a:noFill/>
                    </a:ln>
                  </pic:spPr>
                </pic:pic>
              </a:graphicData>
            </a:graphic>
          </wp:inline>
        </w:drawing>
      </w:r>
    </w:p>
    <w:p w:rsidR="00B43F31" w:rsidRDefault="00B43F31" w:rsidP="00B43F31"/>
    <w:p w:rsidR="00B43F31" w:rsidRDefault="00B43F31" w:rsidP="00B43F31"/>
    <w:p w:rsidR="001D2C3E" w:rsidRPr="00116874" w:rsidRDefault="001D2C3E" w:rsidP="00B43F31">
      <w:pPr>
        <w:rPr>
          <w:sz w:val="20"/>
        </w:rPr>
      </w:pPr>
      <w:r w:rsidRPr="00116874">
        <w:rPr>
          <w:sz w:val="20"/>
        </w:rPr>
        <w:t xml:space="preserve">Host Name – This </w:t>
      </w:r>
      <w:r w:rsidR="00083C05">
        <w:rPr>
          <w:sz w:val="20"/>
        </w:rPr>
        <w:t xml:space="preserve">is </w:t>
      </w:r>
      <w:r w:rsidRPr="00116874">
        <w:rPr>
          <w:sz w:val="20"/>
        </w:rPr>
        <w:t xml:space="preserve">the URL which will be used to launch this tenant. </w:t>
      </w:r>
    </w:p>
    <w:p w:rsidR="001D2C3E" w:rsidRPr="00116874" w:rsidRDefault="001D2C3E" w:rsidP="00B43F31">
      <w:pPr>
        <w:rPr>
          <w:sz w:val="20"/>
        </w:rPr>
      </w:pPr>
    </w:p>
    <w:p w:rsidR="001D2C3E" w:rsidRPr="00116874" w:rsidRDefault="001D2C3E" w:rsidP="00B43F31">
      <w:pPr>
        <w:rPr>
          <w:sz w:val="20"/>
        </w:rPr>
      </w:pPr>
      <w:r w:rsidRPr="00116874">
        <w:rPr>
          <w:sz w:val="20"/>
        </w:rPr>
        <w:t>Segmentation Name – A unique name for that tenant which will be the key.</w:t>
      </w:r>
    </w:p>
    <w:p w:rsidR="001D2C3E" w:rsidRPr="00116874" w:rsidRDefault="001D2C3E" w:rsidP="00B43F31">
      <w:pPr>
        <w:rPr>
          <w:sz w:val="20"/>
        </w:rPr>
      </w:pPr>
    </w:p>
    <w:p w:rsidR="001D2C3E" w:rsidRPr="00116874" w:rsidRDefault="001D2C3E" w:rsidP="00B43F31">
      <w:pPr>
        <w:rPr>
          <w:sz w:val="20"/>
        </w:rPr>
      </w:pPr>
      <w:r w:rsidRPr="00116874">
        <w:rPr>
          <w:sz w:val="20"/>
        </w:rPr>
        <w:t xml:space="preserve">Segmentation Description – Description for the tenant </w:t>
      </w:r>
    </w:p>
    <w:p w:rsidR="001D2C3E" w:rsidRPr="00116874" w:rsidRDefault="001D2C3E" w:rsidP="00B43F31">
      <w:pPr>
        <w:rPr>
          <w:sz w:val="20"/>
        </w:rPr>
      </w:pPr>
    </w:p>
    <w:p w:rsidR="001D2C3E" w:rsidRPr="00116874" w:rsidRDefault="001D2C3E" w:rsidP="00B43F31">
      <w:pPr>
        <w:rPr>
          <w:sz w:val="20"/>
        </w:rPr>
      </w:pPr>
      <w:r w:rsidRPr="00116874">
        <w:rPr>
          <w:sz w:val="20"/>
        </w:rPr>
        <w:t xml:space="preserve">Segmentation Address </w:t>
      </w:r>
      <w:r w:rsidR="00FF3DC6">
        <w:rPr>
          <w:sz w:val="20"/>
        </w:rPr>
        <w:t>–</w:t>
      </w:r>
      <w:r w:rsidRPr="00116874">
        <w:rPr>
          <w:sz w:val="20"/>
        </w:rPr>
        <w:t xml:space="preserve"> </w:t>
      </w:r>
      <w:r w:rsidR="00FF3DC6">
        <w:rPr>
          <w:sz w:val="20"/>
        </w:rPr>
        <w:t>This field is to be used later, please provide the same as description</w:t>
      </w:r>
    </w:p>
    <w:p w:rsidR="001D2C3E" w:rsidRPr="00116874" w:rsidRDefault="001D2C3E" w:rsidP="00B43F31">
      <w:pPr>
        <w:rPr>
          <w:sz w:val="20"/>
        </w:rPr>
      </w:pPr>
    </w:p>
    <w:p w:rsidR="001D2C3E" w:rsidRPr="00116874" w:rsidRDefault="001D2C3E" w:rsidP="00B43F31">
      <w:pPr>
        <w:rPr>
          <w:sz w:val="20"/>
        </w:rPr>
      </w:pPr>
      <w:r w:rsidRPr="00116874">
        <w:rPr>
          <w:sz w:val="20"/>
        </w:rPr>
        <w:t xml:space="preserve">Segmentation </w:t>
      </w:r>
      <w:proofErr w:type="spellStart"/>
      <w:r w:rsidRPr="00116874">
        <w:rPr>
          <w:sz w:val="20"/>
        </w:rPr>
        <w:t>Hostendpoint</w:t>
      </w:r>
      <w:proofErr w:type="spellEnd"/>
      <w:r w:rsidRPr="00116874">
        <w:rPr>
          <w:sz w:val="20"/>
        </w:rPr>
        <w:t xml:space="preserve"> – The end point URI for </w:t>
      </w:r>
      <w:proofErr w:type="spellStart"/>
      <w:r w:rsidRPr="00116874">
        <w:rPr>
          <w:sz w:val="20"/>
        </w:rPr>
        <w:t>VWservice</w:t>
      </w:r>
      <w:proofErr w:type="spellEnd"/>
    </w:p>
    <w:p w:rsidR="001D2C3E" w:rsidRPr="00116874" w:rsidRDefault="001D2C3E" w:rsidP="00B43F31">
      <w:pPr>
        <w:rPr>
          <w:sz w:val="20"/>
        </w:rPr>
      </w:pPr>
    </w:p>
    <w:p w:rsidR="00D3339C" w:rsidRPr="00116874" w:rsidRDefault="001D2C3E" w:rsidP="00FE52C4">
      <w:pPr>
        <w:rPr>
          <w:rFonts w:eastAsia="MingLiU"/>
          <w:sz w:val="20"/>
        </w:rPr>
      </w:pPr>
      <w:r w:rsidRPr="00116874">
        <w:rPr>
          <w:rFonts w:eastAsia="MingLiU"/>
          <w:sz w:val="20"/>
        </w:rPr>
        <w:t xml:space="preserve">Click on Next </w:t>
      </w:r>
    </w:p>
    <w:p w:rsidR="001D2C3E" w:rsidRDefault="001D2C3E" w:rsidP="00FE52C4">
      <w:pPr>
        <w:rPr>
          <w:rFonts w:eastAsia="MingLiU"/>
          <w:sz w:val="20"/>
        </w:rPr>
      </w:pPr>
    </w:p>
    <w:p w:rsidR="001D2C3E" w:rsidRDefault="001D2C3E" w:rsidP="00FE52C4">
      <w:pPr>
        <w:rPr>
          <w:rFonts w:eastAsia="MingLiU"/>
          <w:sz w:val="20"/>
        </w:rPr>
      </w:pPr>
    </w:p>
    <w:p w:rsidR="001D2C3E" w:rsidRDefault="00057FFC" w:rsidP="00FE52C4">
      <w:pPr>
        <w:rPr>
          <w:rFonts w:eastAsia="MingLiU"/>
          <w:sz w:val="20"/>
        </w:rPr>
      </w:pPr>
      <w:r>
        <w:rPr>
          <w:rFonts w:eastAsia="MingLiU"/>
          <w:noProof/>
          <w:sz w:val="20"/>
        </w:rPr>
        <w:drawing>
          <wp:inline distT="0" distB="0" distL="0" distR="0">
            <wp:extent cx="5478145" cy="2817495"/>
            <wp:effectExtent l="0" t="0" r="825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8145" cy="2817495"/>
                    </a:xfrm>
                    <a:prstGeom prst="rect">
                      <a:avLst/>
                    </a:prstGeom>
                    <a:noFill/>
                    <a:ln>
                      <a:noFill/>
                    </a:ln>
                  </pic:spPr>
                </pic:pic>
              </a:graphicData>
            </a:graphic>
          </wp:inline>
        </w:drawing>
      </w:r>
    </w:p>
    <w:p w:rsidR="001D2C3E" w:rsidRDefault="001D2C3E" w:rsidP="00FE52C4">
      <w:pPr>
        <w:rPr>
          <w:rFonts w:eastAsia="MingLiU"/>
          <w:sz w:val="20"/>
        </w:rPr>
      </w:pPr>
    </w:p>
    <w:p w:rsidR="001D2C3E" w:rsidRDefault="001D2C3E" w:rsidP="00FE52C4">
      <w:pPr>
        <w:rPr>
          <w:rFonts w:eastAsia="MingLiU"/>
          <w:sz w:val="20"/>
        </w:rPr>
      </w:pPr>
      <w:r>
        <w:rPr>
          <w:rFonts w:eastAsia="MingLiU"/>
          <w:sz w:val="20"/>
        </w:rPr>
        <w:t xml:space="preserve">Entering the </w:t>
      </w:r>
      <w:r w:rsidR="00421F28">
        <w:rPr>
          <w:rFonts w:eastAsia="MingLiU"/>
          <w:sz w:val="20"/>
        </w:rPr>
        <w:t xml:space="preserve">web/app </w:t>
      </w:r>
      <w:r>
        <w:rPr>
          <w:rFonts w:eastAsia="MingLiU"/>
          <w:sz w:val="20"/>
        </w:rPr>
        <w:t xml:space="preserve">server details will be disabled here, since the same has been done as part of Root Installation. </w:t>
      </w:r>
      <w:r w:rsidR="00421F28">
        <w:rPr>
          <w:rFonts w:eastAsia="MingLiU"/>
          <w:sz w:val="20"/>
        </w:rPr>
        <w:t xml:space="preserve">For RM layer the server details has to be validated and only then NEXT button will be enabled. </w:t>
      </w:r>
    </w:p>
    <w:p w:rsidR="001D2C3E" w:rsidRDefault="001D2C3E" w:rsidP="00FE52C4">
      <w:pPr>
        <w:rPr>
          <w:rFonts w:eastAsia="MingLiU"/>
          <w:sz w:val="20"/>
        </w:rPr>
      </w:pPr>
    </w:p>
    <w:p w:rsidR="001D2C3E" w:rsidRDefault="001D2C3E" w:rsidP="00FE52C4">
      <w:pPr>
        <w:rPr>
          <w:rFonts w:eastAsia="MingLiU"/>
          <w:sz w:val="20"/>
        </w:rPr>
      </w:pPr>
    </w:p>
    <w:p w:rsidR="001D2C3E" w:rsidRDefault="00057FFC" w:rsidP="00FE52C4">
      <w:pPr>
        <w:rPr>
          <w:rFonts w:eastAsia="MingLiU"/>
          <w:sz w:val="20"/>
        </w:rPr>
      </w:pPr>
      <w:r>
        <w:rPr>
          <w:rFonts w:eastAsia="MingLiU"/>
          <w:noProof/>
          <w:sz w:val="20"/>
        </w:rPr>
        <w:drawing>
          <wp:inline distT="0" distB="0" distL="0" distR="0">
            <wp:extent cx="5478145" cy="284226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8145" cy="2842260"/>
                    </a:xfrm>
                    <a:prstGeom prst="rect">
                      <a:avLst/>
                    </a:prstGeom>
                    <a:noFill/>
                    <a:ln>
                      <a:noFill/>
                    </a:ln>
                  </pic:spPr>
                </pic:pic>
              </a:graphicData>
            </a:graphic>
          </wp:inline>
        </w:drawing>
      </w:r>
    </w:p>
    <w:p w:rsidR="001D2C3E" w:rsidRDefault="001D2C3E" w:rsidP="00FE52C4">
      <w:pPr>
        <w:rPr>
          <w:rFonts w:eastAsia="MingLiU"/>
          <w:sz w:val="20"/>
        </w:rPr>
      </w:pPr>
    </w:p>
    <w:p w:rsidR="001D2C3E" w:rsidRDefault="00235C72" w:rsidP="00FE52C4">
      <w:pPr>
        <w:rPr>
          <w:rFonts w:eastAsia="MingLiU"/>
          <w:sz w:val="20"/>
        </w:rPr>
      </w:pPr>
      <w:r>
        <w:rPr>
          <w:rFonts w:eastAsia="MingLiU"/>
          <w:sz w:val="20"/>
        </w:rPr>
        <w:t>In this sequence only deployment database for the tenant will be captured as shown in the following screen.</w:t>
      </w:r>
    </w:p>
    <w:p w:rsidR="001D2C3E" w:rsidRDefault="00057FFC" w:rsidP="00FE52C4">
      <w:pPr>
        <w:rPr>
          <w:rFonts w:eastAsia="MingLiU"/>
          <w:sz w:val="20"/>
        </w:rPr>
      </w:pPr>
      <w:r>
        <w:rPr>
          <w:rFonts w:eastAsia="MingLiU"/>
          <w:noProof/>
          <w:sz w:val="20"/>
        </w:rPr>
        <w:lastRenderedPageBreak/>
        <w:drawing>
          <wp:inline distT="0" distB="0" distL="0" distR="0">
            <wp:extent cx="5486400" cy="28422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842260"/>
                    </a:xfrm>
                    <a:prstGeom prst="rect">
                      <a:avLst/>
                    </a:prstGeom>
                    <a:noFill/>
                    <a:ln>
                      <a:noFill/>
                    </a:ln>
                  </pic:spPr>
                </pic:pic>
              </a:graphicData>
            </a:graphic>
          </wp:inline>
        </w:drawing>
      </w:r>
    </w:p>
    <w:p w:rsidR="001D2C3E" w:rsidRDefault="001D2C3E" w:rsidP="00FE52C4">
      <w:pPr>
        <w:rPr>
          <w:rFonts w:eastAsia="MingLiU"/>
          <w:sz w:val="20"/>
        </w:rPr>
      </w:pPr>
    </w:p>
    <w:p w:rsidR="00743782" w:rsidRDefault="00743782" w:rsidP="00FE52C4">
      <w:pPr>
        <w:rPr>
          <w:rFonts w:eastAsia="MingLiU"/>
          <w:sz w:val="20"/>
        </w:rPr>
      </w:pPr>
      <w:r>
        <w:rPr>
          <w:rFonts w:eastAsia="MingLiU"/>
          <w:sz w:val="20"/>
        </w:rPr>
        <w:t xml:space="preserve">Click on Next, capture the Application and Deployment parameters. </w:t>
      </w:r>
    </w:p>
    <w:p w:rsidR="00743782" w:rsidRDefault="00743782" w:rsidP="00FE52C4">
      <w:pPr>
        <w:rPr>
          <w:rFonts w:eastAsia="MingLiU"/>
          <w:sz w:val="20"/>
        </w:rPr>
      </w:pPr>
    </w:p>
    <w:p w:rsidR="00743782" w:rsidRDefault="00743782" w:rsidP="00FE52C4">
      <w:pPr>
        <w:rPr>
          <w:rFonts w:eastAsia="MingLiU"/>
          <w:sz w:val="20"/>
        </w:rPr>
      </w:pPr>
    </w:p>
    <w:p w:rsidR="00743782" w:rsidRDefault="00057FFC" w:rsidP="00FE52C4">
      <w:pPr>
        <w:rPr>
          <w:rFonts w:eastAsia="MingLiU"/>
          <w:sz w:val="20"/>
        </w:rPr>
      </w:pPr>
      <w:r>
        <w:rPr>
          <w:rFonts w:eastAsia="MingLiU"/>
          <w:noProof/>
          <w:sz w:val="20"/>
        </w:rPr>
        <w:drawing>
          <wp:inline distT="0" distB="0" distL="0" distR="0">
            <wp:extent cx="5478145" cy="2817495"/>
            <wp:effectExtent l="0" t="0" r="825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145" cy="2817495"/>
                    </a:xfrm>
                    <a:prstGeom prst="rect">
                      <a:avLst/>
                    </a:prstGeom>
                    <a:noFill/>
                    <a:ln>
                      <a:noFill/>
                    </a:ln>
                  </pic:spPr>
                </pic:pic>
              </a:graphicData>
            </a:graphic>
          </wp:inline>
        </w:drawing>
      </w:r>
    </w:p>
    <w:p w:rsidR="00743782" w:rsidRDefault="00743782" w:rsidP="00FE52C4">
      <w:pPr>
        <w:rPr>
          <w:rFonts w:eastAsia="MingLiU"/>
          <w:sz w:val="20"/>
        </w:rPr>
      </w:pPr>
    </w:p>
    <w:p w:rsidR="00743782" w:rsidRDefault="00743782" w:rsidP="00FE52C4">
      <w:pPr>
        <w:rPr>
          <w:rFonts w:eastAsia="MingLiU"/>
          <w:sz w:val="20"/>
        </w:rPr>
      </w:pPr>
    </w:p>
    <w:p w:rsidR="005A3E0D" w:rsidRDefault="005A3E0D">
      <w:pPr>
        <w:rPr>
          <w:rFonts w:eastAsia="MingLiU"/>
          <w:sz w:val="20"/>
        </w:rPr>
      </w:pPr>
      <w:r>
        <w:rPr>
          <w:rFonts w:eastAsia="MingLiU"/>
          <w:sz w:val="20"/>
        </w:rPr>
        <w:br w:type="page"/>
      </w:r>
    </w:p>
    <w:p w:rsidR="00743782" w:rsidRDefault="00743782" w:rsidP="00FE52C4">
      <w:pPr>
        <w:rPr>
          <w:rFonts w:eastAsia="MingLiU"/>
          <w:sz w:val="20"/>
        </w:rPr>
      </w:pPr>
    </w:p>
    <w:p w:rsidR="0030442A" w:rsidRDefault="00A9545A" w:rsidP="0030442A">
      <w:pPr>
        <w:rPr>
          <w:noProof/>
        </w:rPr>
      </w:pPr>
      <w:r>
        <w:rPr>
          <w:noProof/>
        </w:rPr>
        <w:t xml:space="preserve">Click on Next </w:t>
      </w:r>
    </w:p>
    <w:p w:rsidR="00A9545A" w:rsidRDefault="00A9545A" w:rsidP="0030442A">
      <w:pPr>
        <w:rPr>
          <w:noProof/>
        </w:rPr>
      </w:pPr>
    </w:p>
    <w:p w:rsidR="00A9545A" w:rsidRDefault="00057FFC" w:rsidP="0030442A">
      <w:pPr>
        <w:rPr>
          <w:noProof/>
        </w:rPr>
      </w:pPr>
      <w:r>
        <w:rPr>
          <w:noProof/>
        </w:rPr>
        <w:drawing>
          <wp:inline distT="0" distB="0" distL="0" distR="0">
            <wp:extent cx="5478145" cy="2834005"/>
            <wp:effectExtent l="0" t="0" r="825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145" cy="2834005"/>
                    </a:xfrm>
                    <a:prstGeom prst="rect">
                      <a:avLst/>
                    </a:prstGeom>
                    <a:noFill/>
                    <a:ln>
                      <a:noFill/>
                    </a:ln>
                  </pic:spPr>
                </pic:pic>
              </a:graphicData>
            </a:graphic>
          </wp:inline>
        </w:drawing>
      </w:r>
    </w:p>
    <w:p w:rsidR="00A9545A" w:rsidRPr="00116874" w:rsidRDefault="00A9545A" w:rsidP="0030442A">
      <w:pPr>
        <w:rPr>
          <w:noProof/>
          <w:sz w:val="20"/>
        </w:rPr>
      </w:pPr>
    </w:p>
    <w:p w:rsidR="00A9545A" w:rsidRPr="00116874" w:rsidRDefault="00A9545A" w:rsidP="0030442A">
      <w:pPr>
        <w:rPr>
          <w:noProof/>
          <w:sz w:val="20"/>
        </w:rPr>
      </w:pPr>
      <w:r w:rsidRPr="00116874">
        <w:rPr>
          <w:noProof/>
          <w:sz w:val="20"/>
        </w:rPr>
        <w:t>The above screen doesn’t have any details since this is a fresh multitenant setup. Click Next.</w:t>
      </w:r>
    </w:p>
    <w:p w:rsidR="00A9545A" w:rsidRPr="00116874" w:rsidRDefault="00A9545A" w:rsidP="0030442A">
      <w:pPr>
        <w:rPr>
          <w:noProof/>
          <w:sz w:val="20"/>
        </w:rPr>
      </w:pPr>
    </w:p>
    <w:p w:rsidR="009A4C33" w:rsidRPr="00116874" w:rsidRDefault="009A4C33" w:rsidP="0030442A">
      <w:pPr>
        <w:rPr>
          <w:noProof/>
          <w:sz w:val="20"/>
        </w:rPr>
      </w:pPr>
      <w:r w:rsidRPr="00116874">
        <w:rPr>
          <w:noProof/>
          <w:sz w:val="20"/>
        </w:rPr>
        <w:t xml:space="preserve">Advanced details will be shown. </w:t>
      </w:r>
    </w:p>
    <w:p w:rsidR="00A9545A" w:rsidRDefault="00A9545A" w:rsidP="0030442A">
      <w:pPr>
        <w:rPr>
          <w:noProof/>
        </w:rPr>
      </w:pPr>
    </w:p>
    <w:p w:rsidR="00A9545A" w:rsidRDefault="00057FFC" w:rsidP="0030442A">
      <w:pPr>
        <w:rPr>
          <w:noProof/>
        </w:rPr>
      </w:pPr>
      <w:r>
        <w:rPr>
          <w:noProof/>
        </w:rPr>
        <w:drawing>
          <wp:inline distT="0" distB="0" distL="0" distR="0">
            <wp:extent cx="5486400" cy="28340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834005"/>
                    </a:xfrm>
                    <a:prstGeom prst="rect">
                      <a:avLst/>
                    </a:prstGeom>
                    <a:noFill/>
                    <a:ln>
                      <a:noFill/>
                    </a:ln>
                  </pic:spPr>
                </pic:pic>
              </a:graphicData>
            </a:graphic>
          </wp:inline>
        </w:drawing>
      </w:r>
    </w:p>
    <w:p w:rsidR="00A3214D" w:rsidRDefault="00A3214D" w:rsidP="0030442A">
      <w:pPr>
        <w:rPr>
          <w:noProof/>
        </w:rPr>
      </w:pPr>
    </w:p>
    <w:p w:rsidR="00955640" w:rsidRDefault="00955640" w:rsidP="0030442A">
      <w:pPr>
        <w:rPr>
          <w:noProof/>
        </w:rPr>
      </w:pPr>
    </w:p>
    <w:p w:rsidR="00770932" w:rsidRDefault="00770932" w:rsidP="0030442A">
      <w:pPr>
        <w:rPr>
          <w:noProof/>
        </w:rPr>
      </w:pPr>
    </w:p>
    <w:p w:rsidR="00770932" w:rsidRDefault="00770932" w:rsidP="0030442A">
      <w:pPr>
        <w:rPr>
          <w:noProof/>
        </w:rPr>
      </w:pPr>
    </w:p>
    <w:p w:rsidR="00955640" w:rsidRDefault="00A270C5" w:rsidP="0030442A">
      <w:pPr>
        <w:rPr>
          <w:noProof/>
        </w:rPr>
      </w:pPr>
      <w:r>
        <w:rPr>
          <w:noProof/>
        </w:rPr>
        <w:lastRenderedPageBreak/>
        <w:drawing>
          <wp:inline distT="0" distB="0" distL="0" distR="0">
            <wp:extent cx="5486400" cy="2842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2842260"/>
                    </a:xfrm>
                    <a:prstGeom prst="rect">
                      <a:avLst/>
                    </a:prstGeom>
                    <a:noFill/>
                    <a:ln>
                      <a:noFill/>
                    </a:ln>
                  </pic:spPr>
                </pic:pic>
              </a:graphicData>
            </a:graphic>
          </wp:inline>
        </w:drawing>
      </w:r>
    </w:p>
    <w:p w:rsidR="00770932" w:rsidRDefault="00770932" w:rsidP="0030442A">
      <w:pPr>
        <w:rPr>
          <w:noProof/>
        </w:rPr>
      </w:pPr>
    </w:p>
    <w:p w:rsidR="00DF13B2" w:rsidRPr="00116874" w:rsidRDefault="00770932" w:rsidP="0030442A">
      <w:pPr>
        <w:rPr>
          <w:noProof/>
          <w:sz w:val="20"/>
        </w:rPr>
      </w:pPr>
      <w:r w:rsidRPr="00116874">
        <w:rPr>
          <w:noProof/>
          <w:sz w:val="20"/>
        </w:rPr>
        <w:t xml:space="preserve">Click on setup Tenant . </w:t>
      </w:r>
    </w:p>
    <w:p w:rsidR="00DF13B2" w:rsidRDefault="00DF13B2" w:rsidP="0030442A">
      <w:pPr>
        <w:rPr>
          <w:noProof/>
        </w:rPr>
      </w:pPr>
    </w:p>
    <w:p w:rsidR="00DF13B2" w:rsidRDefault="00DF13B2" w:rsidP="00DF13B2">
      <w:pPr>
        <w:rPr>
          <w:rFonts w:eastAsia="MingLiU"/>
          <w:sz w:val="20"/>
        </w:rPr>
      </w:pPr>
      <w:r>
        <w:rPr>
          <w:rFonts w:eastAsia="MingLiU"/>
          <w:sz w:val="20"/>
        </w:rPr>
        <w:t xml:space="preserve">The installation takes place in the following order </w:t>
      </w:r>
    </w:p>
    <w:p w:rsidR="00DF13B2" w:rsidRDefault="00DF13B2" w:rsidP="00DF13B2">
      <w:pPr>
        <w:rPr>
          <w:rFonts w:eastAsia="MingLiU"/>
          <w:sz w:val="20"/>
        </w:rPr>
      </w:pPr>
    </w:p>
    <w:p w:rsidR="00DF13B2" w:rsidRPr="00AB7A11" w:rsidRDefault="00DF13B2" w:rsidP="00DF13B2">
      <w:pPr>
        <w:pStyle w:val="ListParagraph"/>
        <w:numPr>
          <w:ilvl w:val="0"/>
          <w:numId w:val="26"/>
        </w:numPr>
        <w:rPr>
          <w:rFonts w:eastAsia="MingLiU"/>
          <w:sz w:val="20"/>
        </w:rPr>
      </w:pPr>
      <w:r w:rsidRPr="00AB7A11">
        <w:rPr>
          <w:rFonts w:eastAsia="MingLiU"/>
          <w:sz w:val="20"/>
        </w:rPr>
        <w:t xml:space="preserve">Runtime and deployment components </w:t>
      </w:r>
    </w:p>
    <w:p w:rsidR="00DF13B2" w:rsidRDefault="00DF13B2" w:rsidP="00DF13B2">
      <w:pPr>
        <w:ind w:left="1440"/>
        <w:rPr>
          <w:rFonts w:eastAsia="MingLiU"/>
          <w:sz w:val="20"/>
        </w:rPr>
      </w:pPr>
      <w:r>
        <w:rPr>
          <w:rFonts w:eastAsia="MingLiU"/>
          <w:sz w:val="20"/>
        </w:rPr>
        <w:t>DB layer and then the web and app layer. In case of error in DB layer, the installation rolls back for that component and hence web/app doesn’t get installed.</w:t>
      </w:r>
    </w:p>
    <w:p w:rsidR="00DF13B2" w:rsidRDefault="00DF13B2" w:rsidP="00DF13B2">
      <w:pPr>
        <w:rPr>
          <w:rFonts w:eastAsia="MingLiU"/>
          <w:sz w:val="20"/>
        </w:rPr>
      </w:pPr>
    </w:p>
    <w:p w:rsidR="00DF13B2" w:rsidRDefault="00DF13B2" w:rsidP="00DF13B2">
      <w:pPr>
        <w:pStyle w:val="ListParagraph"/>
        <w:numPr>
          <w:ilvl w:val="0"/>
          <w:numId w:val="26"/>
        </w:numPr>
        <w:rPr>
          <w:rFonts w:eastAsia="MingLiU"/>
          <w:sz w:val="20"/>
        </w:rPr>
      </w:pPr>
      <w:r>
        <w:rPr>
          <w:rFonts w:eastAsia="MingLiU"/>
          <w:sz w:val="20"/>
        </w:rPr>
        <w:t>Infra components</w:t>
      </w:r>
    </w:p>
    <w:p w:rsidR="00DF13B2" w:rsidRDefault="00DF13B2" w:rsidP="00DF13B2">
      <w:pPr>
        <w:ind w:left="1440"/>
        <w:rPr>
          <w:rFonts w:eastAsia="MingLiU"/>
          <w:sz w:val="20"/>
        </w:rPr>
      </w:pPr>
      <w:r>
        <w:rPr>
          <w:rFonts w:eastAsia="MingLiU"/>
          <w:sz w:val="20"/>
        </w:rPr>
        <w:t>DB layer and then the web and app layer. In case of error in DB layer, the installation rolls back for that component and hence web/app doesn’t get installed.</w:t>
      </w:r>
      <w:r w:rsidR="006B2AFB">
        <w:rPr>
          <w:rFonts w:eastAsia="MingLiU"/>
          <w:sz w:val="20"/>
        </w:rPr>
        <w:t xml:space="preserve"> This set of components installation happens in parallel.</w:t>
      </w:r>
    </w:p>
    <w:p w:rsidR="00DF13B2" w:rsidRDefault="00DF13B2" w:rsidP="0030442A">
      <w:pPr>
        <w:rPr>
          <w:noProof/>
        </w:rPr>
      </w:pPr>
    </w:p>
    <w:p w:rsidR="00770932" w:rsidRPr="00116874" w:rsidRDefault="00770932" w:rsidP="0030442A">
      <w:pPr>
        <w:rPr>
          <w:noProof/>
          <w:sz w:val="20"/>
        </w:rPr>
      </w:pPr>
      <w:r w:rsidRPr="00116874">
        <w:rPr>
          <w:noProof/>
          <w:sz w:val="20"/>
        </w:rPr>
        <w:t xml:space="preserve">Once installation is completed succesfully, the tenant URL can be launched. </w:t>
      </w:r>
    </w:p>
    <w:p w:rsidR="00A3214D" w:rsidRDefault="00A3214D" w:rsidP="0030442A">
      <w:pPr>
        <w:rPr>
          <w:noProof/>
        </w:rPr>
      </w:pPr>
    </w:p>
    <w:p w:rsidR="0030442A" w:rsidRDefault="0030442A" w:rsidP="0030442A">
      <w:pPr>
        <w:rPr>
          <w:noProof/>
        </w:rPr>
      </w:pPr>
    </w:p>
    <w:p w:rsidR="001E0186" w:rsidRDefault="001E0186" w:rsidP="0030442A">
      <w:pPr>
        <w:rPr>
          <w:noProof/>
        </w:rPr>
      </w:pPr>
    </w:p>
    <w:p w:rsidR="001E0186" w:rsidRDefault="001E0186" w:rsidP="001E0186">
      <w:pPr>
        <w:pStyle w:val="Heading2"/>
      </w:pPr>
      <w:bookmarkStart w:id="10" w:name="_Toc465966971"/>
      <w:r>
        <w:t>4.</w:t>
      </w:r>
      <w:r w:rsidR="00C30C6B">
        <w:t>2</w:t>
      </w:r>
      <w:r>
        <w:t xml:space="preserve"> Existing Installation</w:t>
      </w:r>
      <w:bookmarkEnd w:id="10"/>
      <w:r>
        <w:t xml:space="preserve"> </w:t>
      </w:r>
    </w:p>
    <w:p w:rsidR="000B4A95" w:rsidRDefault="000B4A95" w:rsidP="000B4A95">
      <w:pPr>
        <w:ind w:firstLine="360"/>
        <w:rPr>
          <w:rFonts w:eastAsia="MingLiU"/>
          <w:sz w:val="20"/>
        </w:rPr>
      </w:pPr>
      <w:r w:rsidRPr="00E34314">
        <w:rPr>
          <w:rFonts w:eastAsia="MingLiU"/>
          <w:sz w:val="20"/>
        </w:rPr>
        <w:sym w:font="Wingdings" w:char="F0E0"/>
      </w:r>
      <w:r>
        <w:rPr>
          <w:rFonts w:eastAsia="MingLiU"/>
          <w:sz w:val="20"/>
        </w:rPr>
        <w:tab/>
      </w:r>
      <w:r w:rsidRPr="00E34314">
        <w:rPr>
          <w:rFonts w:eastAsia="MingLiU"/>
          <w:sz w:val="20"/>
        </w:rPr>
        <w:t xml:space="preserve">Run </w:t>
      </w:r>
      <w:r>
        <w:rPr>
          <w:rFonts w:eastAsia="MingLiU"/>
          <w:sz w:val="20"/>
        </w:rPr>
        <w:t xml:space="preserve">the installer with either Single or Multi server setup </w:t>
      </w:r>
      <w:r w:rsidR="005A3E0D">
        <w:rPr>
          <w:rFonts w:eastAsia="MingLiU"/>
          <w:sz w:val="20"/>
        </w:rPr>
        <w:t xml:space="preserve">as is the case may be </w:t>
      </w:r>
      <w:r>
        <w:rPr>
          <w:rFonts w:eastAsia="MingLiU"/>
          <w:sz w:val="20"/>
        </w:rPr>
        <w:t>providing the web, app and Root RM details. (Refer InstallationSteps_defaults.docx from page No 4)</w:t>
      </w:r>
    </w:p>
    <w:p w:rsidR="001E0186" w:rsidRDefault="001E0186" w:rsidP="001E0186"/>
    <w:p w:rsidR="001E0186" w:rsidRPr="001E0186" w:rsidRDefault="001E0186" w:rsidP="001E0186"/>
    <w:p w:rsidR="000B4A95" w:rsidRDefault="000B4A95" w:rsidP="000B4A95">
      <w:pPr>
        <w:ind w:firstLine="360"/>
        <w:rPr>
          <w:rFonts w:eastAsia="MingLiU"/>
          <w:sz w:val="20"/>
        </w:rPr>
      </w:pPr>
      <w:r w:rsidRPr="00E34314">
        <w:rPr>
          <w:rFonts w:eastAsia="MingLiU"/>
          <w:sz w:val="20"/>
        </w:rPr>
        <w:sym w:font="Wingdings" w:char="F0E0"/>
      </w:r>
      <w:r>
        <w:rPr>
          <w:rFonts w:eastAsia="MingLiU"/>
          <w:sz w:val="20"/>
        </w:rPr>
        <w:t xml:space="preserve">  Now add the new Tenants using the following steps </w:t>
      </w:r>
    </w:p>
    <w:p w:rsidR="000B4A95" w:rsidRDefault="000B4A95" w:rsidP="000B4A95">
      <w:pPr>
        <w:ind w:firstLine="360"/>
        <w:rPr>
          <w:rFonts w:eastAsia="MingLiU"/>
          <w:sz w:val="20"/>
        </w:rPr>
      </w:pPr>
    </w:p>
    <w:p w:rsidR="000B4A95" w:rsidRDefault="000B4A95" w:rsidP="000B4A95">
      <w:pPr>
        <w:ind w:firstLine="360"/>
        <w:rPr>
          <w:rFonts w:eastAsia="MingLiU"/>
          <w:sz w:val="20"/>
        </w:rPr>
      </w:pPr>
      <w:r>
        <w:rPr>
          <w:rFonts w:eastAsia="MingLiU"/>
          <w:sz w:val="20"/>
        </w:rPr>
        <w:t xml:space="preserve">Click on Maintenance </w:t>
      </w:r>
    </w:p>
    <w:p w:rsidR="001E0186" w:rsidRDefault="001E0186" w:rsidP="0030442A">
      <w:pPr>
        <w:rPr>
          <w:noProof/>
        </w:rPr>
      </w:pPr>
    </w:p>
    <w:p w:rsidR="000B4A95" w:rsidRDefault="000B4A95" w:rsidP="0030442A">
      <w:pPr>
        <w:rPr>
          <w:noProof/>
        </w:rPr>
      </w:pPr>
    </w:p>
    <w:p w:rsidR="000B4A95" w:rsidRDefault="00A270C5" w:rsidP="0030442A">
      <w:pPr>
        <w:rPr>
          <w:noProof/>
        </w:rPr>
      </w:pPr>
      <w:r>
        <w:rPr>
          <w:noProof/>
        </w:rPr>
        <w:lastRenderedPageBreak/>
        <w:drawing>
          <wp:inline distT="0" distB="0" distL="0" distR="0" wp14:anchorId="441B38E6" wp14:editId="63629D8E">
            <wp:extent cx="5486400" cy="2825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825750"/>
                    </a:xfrm>
                    <a:prstGeom prst="rect">
                      <a:avLst/>
                    </a:prstGeom>
                    <a:noFill/>
                    <a:ln>
                      <a:noFill/>
                    </a:ln>
                  </pic:spPr>
                </pic:pic>
              </a:graphicData>
            </a:graphic>
          </wp:inline>
        </w:drawing>
      </w:r>
    </w:p>
    <w:p w:rsidR="000B4A95" w:rsidRDefault="000B4A95" w:rsidP="0030442A">
      <w:pPr>
        <w:rPr>
          <w:noProof/>
        </w:rPr>
      </w:pPr>
    </w:p>
    <w:p w:rsidR="000B4A95" w:rsidRDefault="000B4A95" w:rsidP="0030442A">
      <w:pPr>
        <w:rPr>
          <w:noProof/>
        </w:rPr>
      </w:pPr>
      <w:r>
        <w:rPr>
          <w:noProof/>
        </w:rPr>
        <w:t xml:space="preserve">Click on Install Package </w:t>
      </w:r>
    </w:p>
    <w:p w:rsidR="000B4A95" w:rsidRDefault="000B4A95" w:rsidP="0030442A">
      <w:pPr>
        <w:rPr>
          <w:noProof/>
        </w:rPr>
      </w:pPr>
    </w:p>
    <w:p w:rsidR="000B4A95" w:rsidRDefault="000B4A95" w:rsidP="0030442A">
      <w:pPr>
        <w:rPr>
          <w:noProof/>
        </w:rPr>
      </w:pPr>
    </w:p>
    <w:p w:rsidR="0060317E" w:rsidRDefault="0060317E" w:rsidP="0030442A">
      <w:pPr>
        <w:rPr>
          <w:noProof/>
        </w:rPr>
      </w:pPr>
    </w:p>
    <w:p w:rsidR="0060317E" w:rsidRDefault="0060317E" w:rsidP="0030442A">
      <w:pPr>
        <w:rPr>
          <w:noProof/>
        </w:rPr>
      </w:pPr>
    </w:p>
    <w:p w:rsidR="0060317E" w:rsidRDefault="0060317E" w:rsidP="0030442A">
      <w:pPr>
        <w:rPr>
          <w:noProof/>
        </w:rPr>
      </w:pPr>
      <w:r>
        <w:rPr>
          <w:noProof/>
        </w:rPr>
        <w:t xml:space="preserve">Select the package to be deployed. Currently only one package is available. </w:t>
      </w:r>
    </w:p>
    <w:p w:rsidR="0060317E" w:rsidRDefault="0060317E" w:rsidP="0030442A">
      <w:pPr>
        <w:rPr>
          <w:noProof/>
        </w:rPr>
      </w:pPr>
    </w:p>
    <w:p w:rsidR="0060317E" w:rsidRDefault="00A270C5" w:rsidP="0030442A">
      <w:pPr>
        <w:rPr>
          <w:noProof/>
        </w:rPr>
      </w:pPr>
      <w:r>
        <w:rPr>
          <w:noProof/>
        </w:rPr>
        <w:drawing>
          <wp:inline distT="0" distB="0" distL="0" distR="0">
            <wp:extent cx="5486400" cy="2842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2842260"/>
                    </a:xfrm>
                    <a:prstGeom prst="rect">
                      <a:avLst/>
                    </a:prstGeom>
                    <a:noFill/>
                    <a:ln>
                      <a:noFill/>
                    </a:ln>
                  </pic:spPr>
                </pic:pic>
              </a:graphicData>
            </a:graphic>
          </wp:inline>
        </w:drawing>
      </w:r>
    </w:p>
    <w:p w:rsidR="000B4A95" w:rsidRDefault="000B4A95" w:rsidP="0030442A">
      <w:pPr>
        <w:rPr>
          <w:noProof/>
        </w:rPr>
      </w:pPr>
    </w:p>
    <w:p w:rsidR="000B4A95" w:rsidRDefault="000B4A95" w:rsidP="0030442A">
      <w:pPr>
        <w:rPr>
          <w:noProof/>
        </w:rPr>
      </w:pPr>
    </w:p>
    <w:p w:rsidR="000B4A95" w:rsidRDefault="0060317E" w:rsidP="0030442A">
      <w:pPr>
        <w:rPr>
          <w:noProof/>
        </w:rPr>
      </w:pPr>
      <w:r>
        <w:rPr>
          <w:noProof/>
        </w:rPr>
        <w:t xml:space="preserve">Click on Next </w:t>
      </w:r>
    </w:p>
    <w:p w:rsidR="0060317E" w:rsidRDefault="0060317E" w:rsidP="0030442A">
      <w:pPr>
        <w:rPr>
          <w:noProof/>
        </w:rPr>
      </w:pPr>
    </w:p>
    <w:p w:rsidR="0060317E" w:rsidRDefault="0060317E" w:rsidP="0030442A">
      <w:pPr>
        <w:rPr>
          <w:noProof/>
        </w:rPr>
      </w:pPr>
      <w:r>
        <w:rPr>
          <w:noProof/>
        </w:rPr>
        <w:t>The list of tenants available in this setup is listed in the below screen.</w:t>
      </w:r>
    </w:p>
    <w:p w:rsidR="0060317E" w:rsidRDefault="0060317E" w:rsidP="0030442A">
      <w:pPr>
        <w:rPr>
          <w:noProof/>
        </w:rPr>
      </w:pPr>
    </w:p>
    <w:p w:rsidR="0060317E" w:rsidRDefault="007F304B" w:rsidP="0030442A">
      <w:pPr>
        <w:rPr>
          <w:noProof/>
        </w:rPr>
      </w:pPr>
      <w:r>
        <w:rPr>
          <w:noProof/>
        </w:rPr>
        <w:lastRenderedPageBreak/>
        <w:drawing>
          <wp:inline distT="0" distB="0" distL="0" distR="0" wp14:anchorId="5FF5B6AE" wp14:editId="7AE86CBE">
            <wp:extent cx="5486400" cy="286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2866390"/>
                    </a:xfrm>
                    <a:prstGeom prst="rect">
                      <a:avLst/>
                    </a:prstGeom>
                  </pic:spPr>
                </pic:pic>
              </a:graphicData>
            </a:graphic>
          </wp:inline>
        </w:drawing>
      </w:r>
    </w:p>
    <w:p w:rsidR="000B4A95" w:rsidRDefault="000B4A95" w:rsidP="0030442A">
      <w:pPr>
        <w:rPr>
          <w:noProof/>
        </w:rPr>
      </w:pPr>
    </w:p>
    <w:p w:rsidR="0060317E" w:rsidRDefault="0060317E" w:rsidP="0030442A">
      <w:pPr>
        <w:rPr>
          <w:noProof/>
        </w:rPr>
      </w:pPr>
    </w:p>
    <w:p w:rsidR="0060317E" w:rsidRDefault="000332CC" w:rsidP="0030442A">
      <w:pPr>
        <w:rPr>
          <w:noProof/>
        </w:rPr>
      </w:pPr>
      <w:r>
        <w:rPr>
          <w:noProof/>
        </w:rPr>
        <w:t>Click Next and then follow the same process for installation. In this Install package only DB layer will be run on all the tenants. In the Root installation, web and app layer will be completed.</w:t>
      </w:r>
    </w:p>
    <w:p w:rsidR="000332CC" w:rsidRDefault="000332CC" w:rsidP="0030442A">
      <w:pPr>
        <w:rPr>
          <w:noProof/>
        </w:rPr>
      </w:pPr>
    </w:p>
    <w:p w:rsidR="000332CC" w:rsidRDefault="007F304B" w:rsidP="0030442A">
      <w:pPr>
        <w:rPr>
          <w:noProof/>
        </w:rPr>
      </w:pPr>
      <w:r>
        <w:rPr>
          <w:noProof/>
        </w:rPr>
        <w:drawing>
          <wp:inline distT="0" distB="0" distL="0" distR="0" wp14:anchorId="4FA46567" wp14:editId="07DD791B">
            <wp:extent cx="5486400" cy="2866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2866390"/>
                    </a:xfrm>
                    <a:prstGeom prst="rect">
                      <a:avLst/>
                    </a:prstGeom>
                  </pic:spPr>
                </pic:pic>
              </a:graphicData>
            </a:graphic>
          </wp:inline>
        </w:drawing>
      </w:r>
    </w:p>
    <w:p w:rsidR="000332CC" w:rsidRDefault="000332CC" w:rsidP="0030442A">
      <w:pPr>
        <w:rPr>
          <w:noProof/>
        </w:rPr>
      </w:pPr>
    </w:p>
    <w:p w:rsidR="000332CC" w:rsidRDefault="00A270C5" w:rsidP="0030442A">
      <w:pPr>
        <w:rPr>
          <w:noProof/>
        </w:rPr>
      </w:pPr>
      <w:r>
        <w:rPr>
          <w:noProof/>
        </w:rPr>
        <w:lastRenderedPageBreak/>
        <w:drawing>
          <wp:inline distT="0" distB="0" distL="0" distR="0">
            <wp:extent cx="5478145" cy="2834005"/>
            <wp:effectExtent l="0" t="0" r="825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8145" cy="2834005"/>
                    </a:xfrm>
                    <a:prstGeom prst="rect">
                      <a:avLst/>
                    </a:prstGeom>
                    <a:noFill/>
                    <a:ln>
                      <a:noFill/>
                    </a:ln>
                  </pic:spPr>
                </pic:pic>
              </a:graphicData>
            </a:graphic>
          </wp:inline>
        </w:drawing>
      </w:r>
    </w:p>
    <w:p w:rsidR="000332CC" w:rsidRDefault="000332CC" w:rsidP="0030442A">
      <w:pPr>
        <w:rPr>
          <w:noProof/>
        </w:rPr>
      </w:pPr>
    </w:p>
    <w:p w:rsidR="000332CC" w:rsidRDefault="000332CC" w:rsidP="0030442A">
      <w:pPr>
        <w:rPr>
          <w:noProof/>
        </w:rPr>
      </w:pPr>
    </w:p>
    <w:p w:rsidR="007C61D0" w:rsidRDefault="007C61D0" w:rsidP="0030442A">
      <w:pPr>
        <w:rPr>
          <w:noProof/>
        </w:rPr>
      </w:pPr>
      <w:r>
        <w:rPr>
          <w:noProof/>
        </w:rPr>
        <w:t xml:space="preserve">The summary of the </w:t>
      </w:r>
      <w:r w:rsidR="007F304B">
        <w:rPr>
          <w:noProof/>
        </w:rPr>
        <w:t>components chosen for this tenant and their DB names will be listed. DB name can be changed for components other than Runtime (depadmin, deplocalization, security, vwrep_customization)</w:t>
      </w:r>
      <w:r w:rsidR="000F5C3B">
        <w:rPr>
          <w:noProof/>
        </w:rPr>
        <w:t>. Click on save if there are changes. Then click on Next.</w:t>
      </w:r>
      <w:bookmarkStart w:id="11" w:name="_GoBack"/>
      <w:bookmarkEnd w:id="11"/>
    </w:p>
    <w:p w:rsidR="007F304B" w:rsidRDefault="007F304B" w:rsidP="0030442A">
      <w:pPr>
        <w:rPr>
          <w:noProof/>
        </w:rPr>
      </w:pPr>
    </w:p>
    <w:p w:rsidR="007F304B" w:rsidRDefault="007F304B" w:rsidP="0030442A">
      <w:pPr>
        <w:rPr>
          <w:noProof/>
        </w:rPr>
      </w:pPr>
    </w:p>
    <w:p w:rsidR="007F304B" w:rsidRDefault="007F304B" w:rsidP="0030442A">
      <w:pPr>
        <w:rPr>
          <w:noProof/>
        </w:rPr>
      </w:pPr>
      <w:r>
        <w:rPr>
          <w:noProof/>
        </w:rPr>
        <w:drawing>
          <wp:inline distT="0" distB="0" distL="0" distR="0" wp14:anchorId="3E339AC5" wp14:editId="260ECFCA">
            <wp:extent cx="5486400" cy="2866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2866390"/>
                    </a:xfrm>
                    <a:prstGeom prst="rect">
                      <a:avLst/>
                    </a:prstGeom>
                  </pic:spPr>
                </pic:pic>
              </a:graphicData>
            </a:graphic>
          </wp:inline>
        </w:drawing>
      </w:r>
    </w:p>
    <w:p w:rsidR="007F304B" w:rsidRDefault="007F304B" w:rsidP="0030442A">
      <w:pPr>
        <w:rPr>
          <w:noProof/>
        </w:rPr>
      </w:pPr>
    </w:p>
    <w:p w:rsidR="007F304B" w:rsidRDefault="007F304B" w:rsidP="0030442A">
      <w:pPr>
        <w:rPr>
          <w:noProof/>
        </w:rPr>
      </w:pPr>
    </w:p>
    <w:p w:rsidR="007F304B" w:rsidRDefault="007F304B" w:rsidP="007F304B">
      <w:pPr>
        <w:rPr>
          <w:noProof/>
        </w:rPr>
      </w:pPr>
      <w:r>
        <w:rPr>
          <w:noProof/>
        </w:rPr>
        <w:t xml:space="preserve">The summary of the installation which will be done is listed below. Click on Next </w:t>
      </w: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7F304B" w:rsidRDefault="007F304B" w:rsidP="0030442A">
      <w:pPr>
        <w:rPr>
          <w:noProof/>
        </w:rPr>
      </w:pPr>
    </w:p>
    <w:p w:rsidR="000332CC" w:rsidRDefault="000332CC" w:rsidP="0030442A">
      <w:pPr>
        <w:rPr>
          <w:noProof/>
        </w:rPr>
      </w:pPr>
    </w:p>
    <w:p w:rsidR="000332CC" w:rsidRDefault="00A270C5" w:rsidP="0030442A">
      <w:pPr>
        <w:rPr>
          <w:noProof/>
        </w:rPr>
      </w:pPr>
      <w:r>
        <w:rPr>
          <w:noProof/>
        </w:rPr>
        <w:drawing>
          <wp:inline distT="0" distB="0" distL="0" distR="0">
            <wp:extent cx="5486400" cy="28670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2867025"/>
                    </a:xfrm>
                    <a:prstGeom prst="rect">
                      <a:avLst/>
                    </a:prstGeom>
                    <a:noFill/>
                    <a:ln>
                      <a:noFill/>
                    </a:ln>
                  </pic:spPr>
                </pic:pic>
              </a:graphicData>
            </a:graphic>
          </wp:inline>
        </w:drawing>
      </w:r>
    </w:p>
    <w:p w:rsidR="000332CC" w:rsidRDefault="000332CC" w:rsidP="0030442A">
      <w:pPr>
        <w:rPr>
          <w:noProof/>
        </w:rPr>
      </w:pPr>
    </w:p>
    <w:p w:rsidR="00DF13B2" w:rsidRDefault="00DF13B2" w:rsidP="0030442A">
      <w:pPr>
        <w:rPr>
          <w:noProof/>
        </w:rPr>
      </w:pPr>
    </w:p>
    <w:p w:rsidR="00DF13B2" w:rsidRDefault="00DF13B2">
      <w:pPr>
        <w:rPr>
          <w:noProof/>
        </w:rPr>
      </w:pPr>
      <w:r>
        <w:rPr>
          <w:noProof/>
        </w:rPr>
        <w:br w:type="page"/>
      </w:r>
    </w:p>
    <w:p w:rsidR="000332CC" w:rsidRDefault="007C61D0" w:rsidP="0030442A">
      <w:pPr>
        <w:rPr>
          <w:noProof/>
        </w:rPr>
      </w:pPr>
      <w:r>
        <w:rPr>
          <w:noProof/>
        </w:rPr>
        <w:lastRenderedPageBreak/>
        <w:t xml:space="preserve">Click on Install package </w:t>
      </w:r>
    </w:p>
    <w:p w:rsidR="000332CC" w:rsidRDefault="00F813AB" w:rsidP="0030442A">
      <w:pPr>
        <w:rPr>
          <w:noProof/>
        </w:rPr>
      </w:pPr>
      <w:r>
        <w:rPr>
          <w:noProof/>
        </w:rPr>
        <w:drawing>
          <wp:inline distT="0" distB="0" distL="0" distR="0">
            <wp:extent cx="5486400" cy="28670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2867025"/>
                    </a:xfrm>
                    <a:prstGeom prst="rect">
                      <a:avLst/>
                    </a:prstGeom>
                    <a:noFill/>
                    <a:ln>
                      <a:noFill/>
                    </a:ln>
                  </pic:spPr>
                </pic:pic>
              </a:graphicData>
            </a:graphic>
          </wp:inline>
        </w:drawing>
      </w:r>
    </w:p>
    <w:p w:rsidR="000332CC" w:rsidRDefault="000332CC" w:rsidP="0030442A">
      <w:pPr>
        <w:rPr>
          <w:noProof/>
        </w:rPr>
      </w:pPr>
    </w:p>
    <w:p w:rsidR="001D38FF" w:rsidRDefault="001D38FF" w:rsidP="0030442A">
      <w:pPr>
        <w:rPr>
          <w:noProof/>
        </w:rPr>
      </w:pPr>
    </w:p>
    <w:p w:rsidR="001D38FF" w:rsidRDefault="001D38FF" w:rsidP="001D38FF">
      <w:pPr>
        <w:rPr>
          <w:rFonts w:eastAsia="MingLiU"/>
          <w:sz w:val="20"/>
        </w:rPr>
      </w:pPr>
      <w:r>
        <w:rPr>
          <w:rFonts w:eastAsia="MingLiU"/>
          <w:sz w:val="20"/>
        </w:rPr>
        <w:t xml:space="preserve">The logs are available in the following path </w:t>
      </w:r>
    </w:p>
    <w:p w:rsidR="001D38FF" w:rsidRPr="003751AC" w:rsidRDefault="001D38FF" w:rsidP="001D38FF">
      <w:pPr>
        <w:rPr>
          <w:rFonts w:eastAsia="MingLiU"/>
          <w:sz w:val="20"/>
        </w:rPr>
      </w:pPr>
    </w:p>
    <w:p w:rsidR="001D38FF" w:rsidRPr="003751AC" w:rsidRDefault="001D38FF" w:rsidP="001D38FF">
      <w:pPr>
        <w:rPr>
          <w:rFonts w:eastAsia="MingLiU"/>
          <w:sz w:val="20"/>
        </w:rPr>
      </w:pPr>
      <w:r w:rsidRPr="003751AC">
        <w:rPr>
          <w:rFonts w:eastAsia="MingLiU"/>
          <w:sz w:val="20"/>
        </w:rPr>
        <w:t>C:\temp\VwInCe\Logs  </w:t>
      </w:r>
    </w:p>
    <w:p w:rsidR="001D38FF" w:rsidRDefault="001D38FF" w:rsidP="0030442A">
      <w:pPr>
        <w:rPr>
          <w:noProof/>
        </w:rPr>
      </w:pPr>
    </w:p>
    <w:p w:rsidR="000332CC" w:rsidRDefault="000332CC" w:rsidP="0030442A">
      <w:pPr>
        <w:rPr>
          <w:noProof/>
        </w:rPr>
      </w:pPr>
    </w:p>
    <w:p w:rsidR="0030442A" w:rsidRPr="00187754" w:rsidRDefault="0030442A" w:rsidP="0030442A">
      <w:pPr>
        <w:rPr>
          <w:rFonts w:eastAsia="MingLiU"/>
          <w:sz w:val="20"/>
        </w:rPr>
      </w:pPr>
      <w:r>
        <w:rPr>
          <w:noProof/>
        </w:rPr>
        <w:t>*********************************** END of DOCUMENT ************************************************************</w:t>
      </w:r>
    </w:p>
    <w:sectPr w:rsidR="0030442A" w:rsidRPr="00187754" w:rsidSect="004D68DF">
      <w:headerReference w:type="even" r:id="rId30"/>
      <w:headerReference w:type="default" r:id="rId31"/>
      <w:footerReference w:type="even" r:id="rId32"/>
      <w:footerReference w:type="default" r:id="rId3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07B" w:rsidRDefault="00E7707B">
      <w:r>
        <w:separator/>
      </w:r>
    </w:p>
  </w:endnote>
  <w:endnote w:type="continuationSeparator" w:id="0">
    <w:p w:rsidR="00E7707B" w:rsidRDefault="00E7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HelveticaNeueLT Com 55 Roman">
    <w:charset w:val="00"/>
    <w:family w:val="swiss"/>
    <w:pitch w:val="variable"/>
    <w:sig w:usb0="8000008F"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Default="00FD4DFC">
    <w:pPr>
      <w:pStyle w:val="Footer"/>
    </w:pPr>
    <w:r w:rsidRPr="00676A6E">
      <w:rPr>
        <w:rFonts w:cs="Arial"/>
        <w:color w:val="FFFFFF"/>
        <w:sz w:val="24"/>
        <w:szCs w:val="24"/>
      </w:rPr>
      <w:t>©</w:t>
    </w:r>
    <w:r>
      <w:rPr>
        <w:rFonts w:cs="Arial"/>
        <w:color w:val="FFFFFF"/>
      </w:rPr>
      <w:t xml:space="preserve"> 2013</w:t>
    </w:r>
    <w:r w:rsidRPr="00676A6E">
      <w:rPr>
        <w:rFonts w:cs="Arial"/>
        <w:color w:val="FFFFFF"/>
      </w:rPr>
      <w:t>. Ramco Systems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Pr="00F60AB7" w:rsidRDefault="00A537B8" w:rsidP="00F60AB7">
    <w:pPr>
      <w:pStyle w:val="Footer"/>
    </w:pPr>
    <w:r>
      <w:rPr>
        <w:noProof/>
      </w:rPr>
      <mc:AlternateContent>
        <mc:Choice Requires="wps">
          <w:drawing>
            <wp:anchor distT="0" distB="0" distL="114300" distR="114300" simplePos="0" relativeHeight="251696128" behindDoc="0" locked="0" layoutInCell="1" allowOverlap="1">
              <wp:simplePos x="0" y="0"/>
              <wp:positionH relativeFrom="column">
                <wp:posOffset>-367665</wp:posOffset>
              </wp:positionH>
              <wp:positionV relativeFrom="paragraph">
                <wp:posOffset>-421005</wp:posOffset>
              </wp:positionV>
              <wp:extent cx="7324090" cy="292100"/>
              <wp:effectExtent l="381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FC" w:rsidRPr="00543A2C" w:rsidRDefault="00FD4DFC" w:rsidP="00F60AB7">
                          <w:pPr>
                            <w:rPr>
                              <w:rFonts w:cs="Arial"/>
                              <w:color w:val="000000" w:themeColor="text1"/>
                            </w:rPr>
                          </w:pPr>
                          <w:r w:rsidRPr="00543A2C">
                            <w:rPr>
                              <w:rFonts w:cs="Arial"/>
                              <w:bCs/>
                              <w:color w:val="000000" w:themeColor="text1"/>
                            </w:rPr>
                            <w:t xml:space="preserve"> © Copyright 201</w:t>
                          </w:r>
                          <w:r>
                            <w:rPr>
                              <w:rFonts w:cs="Arial"/>
                              <w:bCs/>
                              <w:color w:val="000000" w:themeColor="text1"/>
                            </w:rPr>
                            <w:t>6</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28.95pt;margin-top:-33.15pt;width:576.7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Fr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" filled="f" stroked="f">
              <v:textbox>
                <w:txbxContent>
                  <w:p w:rsidR="00FD4DFC" w:rsidRPr="00543A2C" w:rsidRDefault="00FD4DFC" w:rsidP="00F60AB7">
                    <w:pPr>
                      <w:rPr>
                        <w:rFonts w:cs="Arial"/>
                        <w:color w:val="000000" w:themeColor="text1"/>
                      </w:rPr>
                    </w:pPr>
                    <w:r w:rsidRPr="00543A2C">
                      <w:rPr>
                        <w:rFonts w:cs="Arial"/>
                        <w:bCs/>
                        <w:color w:val="000000" w:themeColor="text1"/>
                      </w:rPr>
                      <w:t xml:space="preserve"> © Copyright 201</w:t>
                    </w:r>
                    <w:r>
                      <w:rPr>
                        <w:rFonts w:cs="Arial"/>
                        <w:bCs/>
                        <w:color w:val="000000" w:themeColor="text1"/>
                      </w:rPr>
                      <w:t>6</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-462915</wp:posOffset>
              </wp:positionH>
              <wp:positionV relativeFrom="paragraph">
                <wp:posOffset>161290</wp:posOffset>
              </wp:positionV>
              <wp:extent cx="7760970" cy="0"/>
              <wp:effectExtent l="13335" t="8890" r="7620" b="1016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FA77A" id="_x0000_t32" coordsize="21600,21600" o:spt="32" o:oned="t" path="m,l21600,21600e" filled="f">
              <v:path arrowok="t" fillok="f" o:connecttype="none"/>
              <o:lock v:ext="edit" shapetype="t"/>
            </v:shapetype>
            <v:shape id="AutoShape 51" o:spid="_x0000_s1026" type="#_x0000_t32" style="position:absolute;margin-left:-36.45pt;margin-top:12.7pt;width:611.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Default="00A537B8" w:rsidP="004D68DF">
    <w:pPr>
      <w:pStyle w:val="Footer"/>
      <w:jc w:val="right"/>
    </w:pPr>
    <w:r>
      <w:rPr>
        <w:noProof/>
      </w:rPr>
      <mc:AlternateContent>
        <mc:Choice Requires="wps">
          <w:drawing>
            <wp:anchor distT="0" distB="0" distL="114300" distR="114300" simplePos="0" relativeHeight="251688960" behindDoc="0" locked="0" layoutInCell="1" allowOverlap="1">
              <wp:simplePos x="0" y="0"/>
              <wp:positionH relativeFrom="column">
                <wp:posOffset>-948690</wp:posOffset>
              </wp:positionH>
              <wp:positionV relativeFrom="paragraph">
                <wp:posOffset>66675</wp:posOffset>
              </wp:positionV>
              <wp:extent cx="7760970" cy="0"/>
              <wp:effectExtent l="13335" t="9525" r="7620" b="952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13C45" id="_x0000_t32" coordsize="21600,21600" o:spt="32" o:oned="t" path="m,l21600,21600e" filled="f">
              <v:path arrowok="t" fillok="f" o:connecttype="none"/>
              <o:lock v:ext="edit" shapetype="t"/>
            </v:shapetype>
            <v:shape id="AutoShape 40" o:spid="_x0000_s1026" type="#_x0000_t32" style="position:absolute;margin-left:-74.7pt;margin-top:5.25pt;width:611.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6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-948690</wp:posOffset>
              </wp:positionH>
              <wp:positionV relativeFrom="paragraph">
                <wp:posOffset>55245</wp:posOffset>
              </wp:positionV>
              <wp:extent cx="7324090" cy="292100"/>
              <wp:effectExtent l="381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FC" w:rsidRPr="00543A2C" w:rsidRDefault="00FD4DFC" w:rsidP="00FC5AB0">
                          <w:pPr>
                            <w:rPr>
                              <w:rFonts w:cs="Arial"/>
                              <w:color w:val="000000" w:themeColor="text1"/>
                            </w:rPr>
                          </w:pPr>
                          <w:r w:rsidRPr="00543A2C">
                            <w:rPr>
                              <w:rFonts w:cs="Arial"/>
                              <w:bCs/>
                              <w:color w:val="000000" w:themeColor="text1"/>
                            </w:rPr>
                            <w:t xml:space="preserve"> © Copyright 201</w:t>
                          </w:r>
                          <w:r>
                            <w:rPr>
                              <w:rFonts w:cs="Arial"/>
                              <w:bCs/>
                              <w:color w:val="000000" w:themeColor="text1"/>
                            </w:rPr>
                            <w:t>6</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left:0;text-align:left;margin-left:-74.7pt;margin-top:4.35pt;width:576.7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OB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" filled="f" stroked="f">
              <v:textbox>
                <w:txbxContent>
                  <w:p w:rsidR="00FD4DFC" w:rsidRPr="00543A2C" w:rsidRDefault="00FD4DFC" w:rsidP="00FC5AB0">
                    <w:pPr>
                      <w:rPr>
                        <w:rFonts w:cs="Arial"/>
                        <w:color w:val="000000" w:themeColor="text1"/>
                      </w:rPr>
                    </w:pPr>
                    <w:r w:rsidRPr="00543A2C">
                      <w:rPr>
                        <w:rFonts w:cs="Arial"/>
                        <w:bCs/>
                        <w:color w:val="000000" w:themeColor="text1"/>
                      </w:rPr>
                      <w:t xml:space="preserve"> © Copyright 201</w:t>
                    </w:r>
                    <w:r>
                      <w:rPr>
                        <w:rFonts w:cs="Arial"/>
                        <w:bCs/>
                        <w:color w:val="000000" w:themeColor="text1"/>
                      </w:rPr>
                      <w:t>6</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07B" w:rsidRDefault="00E7707B">
      <w:r>
        <w:separator/>
      </w:r>
    </w:p>
  </w:footnote>
  <w:footnote w:type="continuationSeparator" w:id="0">
    <w:p w:rsidR="00E7707B" w:rsidRDefault="00E77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Pr="004271AF" w:rsidRDefault="00FD4DFC" w:rsidP="00F60AB7">
    <w:pPr>
      <w:pStyle w:val="Header"/>
      <w:pBdr>
        <w:bottom w:val="single" w:sz="4" w:space="1" w:color="FFFFFF" w:themeColor="background1"/>
      </w:pBdr>
      <w:jc w:val="right"/>
    </w:pPr>
    <w:r>
      <w:rPr>
        <w:noProof/>
      </w:rPr>
      <w:drawing>
        <wp:anchor distT="0" distB="0" distL="114300" distR="114300" simplePos="0" relativeHeight="251702272" behindDoc="0" locked="0" layoutInCell="1" allowOverlap="1">
          <wp:simplePos x="0" y="0"/>
          <wp:positionH relativeFrom="column">
            <wp:posOffset>5086985</wp:posOffset>
          </wp:positionH>
          <wp:positionV relativeFrom="paragraph">
            <wp:posOffset>-104775</wp:posOffset>
          </wp:positionV>
          <wp:extent cx="1113790" cy="618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Pr="00014DA7" w:rsidRDefault="00FD4DFC" w:rsidP="007C1467">
    <w:pPr>
      <w:pStyle w:val="Header"/>
      <w:jc w:val="right"/>
    </w:pPr>
    <w:r>
      <w:rPr>
        <w:noProof/>
      </w:rPr>
      <w:drawing>
        <wp:anchor distT="0" distB="0" distL="114300" distR="114300" simplePos="0" relativeHeight="251701248" behindDoc="0" locked="0" layoutInCell="1" allowOverlap="1" wp14:anchorId="266DC584" wp14:editId="5C3F2FF2">
          <wp:simplePos x="0" y="0"/>
          <wp:positionH relativeFrom="column">
            <wp:posOffset>5076825</wp:posOffset>
          </wp:positionH>
          <wp:positionV relativeFrom="paragraph">
            <wp:posOffset>-47625</wp:posOffset>
          </wp:positionV>
          <wp:extent cx="1113790" cy="6184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3790" cy="618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ADC704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080"/>
        </w:tabs>
        <w:ind w:left="1080" w:hanging="1080"/>
      </w:pPr>
    </w:lvl>
    <w:lvl w:ilvl="3">
      <w:start w:val="1"/>
      <w:numFmt w:val="decimal"/>
      <w:pStyle w:val="Heading4"/>
      <w:lvlText w:val="%1.%2.%3.%4"/>
      <w:lvlJc w:val="left"/>
      <w:pPr>
        <w:tabs>
          <w:tab w:val="num" w:pos="1080"/>
        </w:tabs>
        <w:ind w:left="1080" w:hanging="1080"/>
      </w:pPr>
    </w:lvl>
    <w:lvl w:ilvl="4">
      <w:start w:val="1"/>
      <w:numFmt w:val="decimal"/>
      <w:pStyle w:val="Heading5"/>
      <w:lvlText w:val="%1.%2.%3.%4.%5"/>
      <w:lvlJc w:val="left"/>
      <w:pPr>
        <w:tabs>
          <w:tab w:val="num" w:pos="1440"/>
        </w:tabs>
        <w:ind w:left="0" w:firstLine="0"/>
      </w:pPr>
      <w:rPr>
        <w:b/>
        <w:i/>
      </w:r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26D35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AE0876"/>
    <w:multiLevelType w:val="hybridMultilevel"/>
    <w:tmpl w:val="B9F2FEA4"/>
    <w:lvl w:ilvl="0" w:tplc="0680CC22">
      <w:start w:val="1"/>
      <w:numFmt w:val="bullet"/>
      <w:pStyle w:val="Note"/>
      <w:lvlText w:val=""/>
      <w:lvlJc w:val="left"/>
      <w:pPr>
        <w:tabs>
          <w:tab w:val="num" w:pos="1440"/>
        </w:tabs>
        <w:ind w:left="1440" w:hanging="720"/>
      </w:pPr>
      <w:rPr>
        <w:rFonts w:ascii="Wingdings" w:hAnsi="Wingdings" w:hint="default"/>
        <w:b w:val="0"/>
        <w:i/>
        <w:sz w:val="20"/>
      </w:rPr>
    </w:lvl>
    <w:lvl w:ilvl="1" w:tplc="E41C943C">
      <w:start w:val="1"/>
      <w:numFmt w:val="bullet"/>
      <w:lvlText w:val="o"/>
      <w:lvlJc w:val="left"/>
      <w:pPr>
        <w:tabs>
          <w:tab w:val="num" w:pos="1440"/>
        </w:tabs>
        <w:ind w:left="1440" w:hanging="360"/>
      </w:pPr>
      <w:rPr>
        <w:rFonts w:ascii="Courier New" w:hAnsi="Courier New" w:hint="default"/>
      </w:rPr>
    </w:lvl>
    <w:lvl w:ilvl="2" w:tplc="29C24B1C">
      <w:start w:val="1"/>
      <w:numFmt w:val="bullet"/>
      <w:lvlText w:val=""/>
      <w:lvlJc w:val="left"/>
      <w:pPr>
        <w:tabs>
          <w:tab w:val="num" w:pos="2160"/>
        </w:tabs>
        <w:ind w:left="2160" w:hanging="360"/>
      </w:pPr>
      <w:rPr>
        <w:rFonts w:ascii="Wingdings" w:hAnsi="Wingdings" w:hint="default"/>
      </w:rPr>
    </w:lvl>
    <w:lvl w:ilvl="3" w:tplc="D8DCE800">
      <w:start w:val="1"/>
      <w:numFmt w:val="bullet"/>
      <w:lvlText w:val=""/>
      <w:lvlJc w:val="left"/>
      <w:pPr>
        <w:tabs>
          <w:tab w:val="num" w:pos="2880"/>
        </w:tabs>
        <w:ind w:left="2880" w:hanging="360"/>
      </w:pPr>
      <w:rPr>
        <w:rFonts w:ascii="Symbol" w:hAnsi="Symbol" w:hint="default"/>
      </w:rPr>
    </w:lvl>
    <w:lvl w:ilvl="4" w:tplc="C9C4FA98" w:tentative="1">
      <w:start w:val="1"/>
      <w:numFmt w:val="bullet"/>
      <w:lvlText w:val="o"/>
      <w:lvlJc w:val="left"/>
      <w:pPr>
        <w:tabs>
          <w:tab w:val="num" w:pos="3600"/>
        </w:tabs>
        <w:ind w:left="3600" w:hanging="360"/>
      </w:pPr>
      <w:rPr>
        <w:rFonts w:ascii="Courier New" w:hAnsi="Courier New" w:hint="default"/>
      </w:rPr>
    </w:lvl>
    <w:lvl w:ilvl="5" w:tplc="50623466" w:tentative="1">
      <w:start w:val="1"/>
      <w:numFmt w:val="bullet"/>
      <w:lvlText w:val=""/>
      <w:lvlJc w:val="left"/>
      <w:pPr>
        <w:tabs>
          <w:tab w:val="num" w:pos="4320"/>
        </w:tabs>
        <w:ind w:left="4320" w:hanging="360"/>
      </w:pPr>
      <w:rPr>
        <w:rFonts w:ascii="Wingdings" w:hAnsi="Wingdings" w:hint="default"/>
      </w:rPr>
    </w:lvl>
    <w:lvl w:ilvl="6" w:tplc="80B8AF62" w:tentative="1">
      <w:start w:val="1"/>
      <w:numFmt w:val="bullet"/>
      <w:lvlText w:val=""/>
      <w:lvlJc w:val="left"/>
      <w:pPr>
        <w:tabs>
          <w:tab w:val="num" w:pos="5040"/>
        </w:tabs>
        <w:ind w:left="5040" w:hanging="360"/>
      </w:pPr>
      <w:rPr>
        <w:rFonts w:ascii="Symbol" w:hAnsi="Symbol" w:hint="default"/>
      </w:rPr>
    </w:lvl>
    <w:lvl w:ilvl="7" w:tplc="D9E83CBE" w:tentative="1">
      <w:start w:val="1"/>
      <w:numFmt w:val="bullet"/>
      <w:lvlText w:val="o"/>
      <w:lvlJc w:val="left"/>
      <w:pPr>
        <w:tabs>
          <w:tab w:val="num" w:pos="5760"/>
        </w:tabs>
        <w:ind w:left="5760" w:hanging="360"/>
      </w:pPr>
      <w:rPr>
        <w:rFonts w:ascii="Courier New" w:hAnsi="Courier New" w:hint="default"/>
      </w:rPr>
    </w:lvl>
    <w:lvl w:ilvl="8" w:tplc="D6B8D90A" w:tentative="1">
      <w:start w:val="1"/>
      <w:numFmt w:val="bullet"/>
      <w:lvlText w:val=""/>
      <w:lvlJc w:val="left"/>
      <w:pPr>
        <w:tabs>
          <w:tab w:val="num" w:pos="6480"/>
        </w:tabs>
        <w:ind w:left="6480" w:hanging="360"/>
      </w:pPr>
      <w:rPr>
        <w:rFonts w:ascii="Wingdings" w:hAnsi="Wingdings" w:hint="default"/>
      </w:rPr>
    </w:lvl>
  </w:abstractNum>
  <w:abstractNum w:abstractNumId="3">
    <w:nsid w:val="2172513F"/>
    <w:multiLevelType w:val="hybridMultilevel"/>
    <w:tmpl w:val="30069A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9F323B"/>
    <w:multiLevelType w:val="hybridMultilevel"/>
    <w:tmpl w:val="FEAEFF06"/>
    <w:lvl w:ilvl="0" w:tplc="DE04EF1E">
      <w:start w:val="4"/>
      <w:numFmt w:val="bullet"/>
      <w:lvlText w:val=""/>
      <w:lvlJc w:val="left"/>
      <w:pPr>
        <w:ind w:left="720" w:hanging="360"/>
      </w:pPr>
      <w:rPr>
        <w:rFonts w:ascii="Symbol" w:eastAsia="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D350C"/>
    <w:multiLevelType w:val="hybridMultilevel"/>
    <w:tmpl w:val="97808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0D521D"/>
    <w:multiLevelType w:val="hybridMultilevel"/>
    <w:tmpl w:val="C2B29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3833D9"/>
    <w:multiLevelType w:val="multilevel"/>
    <w:tmpl w:val="FB8610EE"/>
    <w:lvl w:ilvl="0">
      <w:start w:val="1"/>
      <w:numFmt w:val="decimal"/>
      <w:pStyle w:val="MainHeading"/>
      <w:lvlText w:val="%1.0"/>
      <w:lvlJc w:val="left"/>
      <w:pPr>
        <w:tabs>
          <w:tab w:val="num" w:pos="720"/>
        </w:tabs>
        <w:ind w:left="360" w:hanging="360"/>
      </w:pPr>
      <w:rPr>
        <w:rFonts w:ascii="HelveticaNeueLT Com 55 Roman" w:hAnsi="HelveticaNeueLT Com 55 Roman" w:hint="default"/>
        <w:b/>
        <w:i w:val="0"/>
        <w:color w:val="006CA9"/>
        <w:sz w:val="36"/>
        <w:szCs w:val="36"/>
      </w:rPr>
    </w:lvl>
    <w:lvl w:ilvl="1">
      <w:start w:val="1"/>
      <w:numFmt w:val="decimal"/>
      <w:pStyle w:val="SecondHeading"/>
      <w:lvlText w:val="%1.%2."/>
      <w:lvlJc w:val="left"/>
      <w:pPr>
        <w:tabs>
          <w:tab w:val="num" w:pos="720"/>
        </w:tabs>
        <w:ind w:left="432" w:hanging="432"/>
      </w:pPr>
      <w:rPr>
        <w:rFonts w:ascii="HelveticaNeueLT Com 55 Roman" w:hAnsi="HelveticaNeueLT Com 55 Roman" w:hint="default"/>
        <w:b/>
        <w:i w:val="0"/>
        <w:color w:val="006CA9"/>
        <w:sz w:val="28"/>
        <w:szCs w:val="28"/>
      </w:rPr>
    </w:lvl>
    <w:lvl w:ilvl="2">
      <w:start w:val="1"/>
      <w:numFmt w:val="decimal"/>
      <w:lvlText w:val="%1.%2.%3."/>
      <w:lvlJc w:val="left"/>
      <w:pPr>
        <w:tabs>
          <w:tab w:val="num" w:pos="720"/>
        </w:tabs>
        <w:ind w:left="-72" w:firstLine="72"/>
      </w:pPr>
      <w:rPr>
        <w:rFonts w:ascii="Arial" w:hAnsi="Arial" w:hint="default"/>
        <w:b w:val="0"/>
        <w:i w:val="0"/>
        <w:color w:val="auto"/>
        <w:sz w:val="26"/>
      </w:rPr>
    </w:lvl>
    <w:lvl w:ilvl="3">
      <w:start w:val="1"/>
      <w:numFmt w:val="decimal"/>
      <w:lvlText w:val="%1.%2.%3.%4."/>
      <w:lvlJc w:val="left"/>
      <w:pPr>
        <w:tabs>
          <w:tab w:val="num" w:pos="72"/>
        </w:tabs>
        <w:ind w:left="-360" w:hanging="648"/>
      </w:pPr>
      <w:rPr>
        <w:rFonts w:hint="default"/>
        <w:b/>
        <w:i/>
        <w:color w:val="auto"/>
      </w:rPr>
    </w:lvl>
    <w:lvl w:ilvl="4">
      <w:start w:val="1"/>
      <w:numFmt w:val="decimal"/>
      <w:lvlText w:val="%1.%2.%3.%4.%5."/>
      <w:lvlJc w:val="left"/>
      <w:pPr>
        <w:tabs>
          <w:tab w:val="num" w:pos="792"/>
        </w:tabs>
        <w:ind w:left="144" w:hanging="792"/>
      </w:pPr>
      <w:rPr>
        <w:rFonts w:hint="default"/>
      </w:rPr>
    </w:lvl>
    <w:lvl w:ilvl="5">
      <w:start w:val="1"/>
      <w:numFmt w:val="decimal"/>
      <w:lvlText w:val="%1.%2.%3.%4.%5.%6."/>
      <w:lvlJc w:val="left"/>
      <w:pPr>
        <w:tabs>
          <w:tab w:val="num" w:pos="1512"/>
        </w:tabs>
        <w:ind w:left="648" w:hanging="936"/>
      </w:pPr>
      <w:rPr>
        <w:rFonts w:hint="default"/>
      </w:rPr>
    </w:lvl>
    <w:lvl w:ilvl="6">
      <w:start w:val="1"/>
      <w:numFmt w:val="decimal"/>
      <w:lvlText w:val="%1.%2.%3.%4.%5.%6.%7."/>
      <w:lvlJc w:val="left"/>
      <w:pPr>
        <w:tabs>
          <w:tab w:val="num" w:pos="2232"/>
        </w:tabs>
        <w:ind w:left="1152" w:hanging="1080"/>
      </w:pPr>
      <w:rPr>
        <w:rFonts w:hint="default"/>
      </w:rPr>
    </w:lvl>
    <w:lvl w:ilvl="7">
      <w:start w:val="1"/>
      <w:numFmt w:val="decimal"/>
      <w:lvlText w:val="%1.%2.%3.%4.%5.%6.%7.%8."/>
      <w:lvlJc w:val="left"/>
      <w:pPr>
        <w:tabs>
          <w:tab w:val="num" w:pos="2592"/>
        </w:tabs>
        <w:ind w:left="1656" w:hanging="1224"/>
      </w:pPr>
      <w:rPr>
        <w:rFonts w:hint="default"/>
      </w:rPr>
    </w:lvl>
    <w:lvl w:ilvl="8">
      <w:start w:val="1"/>
      <w:numFmt w:val="decimal"/>
      <w:lvlText w:val="%1.%2.%3.%4.%5.%6.%7.%8.%9."/>
      <w:lvlJc w:val="left"/>
      <w:pPr>
        <w:tabs>
          <w:tab w:val="num" w:pos="3312"/>
        </w:tabs>
        <w:ind w:left="2232" w:hanging="1440"/>
      </w:pPr>
      <w:rPr>
        <w:rFonts w:hint="default"/>
      </w:rPr>
    </w:lvl>
  </w:abstractNum>
  <w:abstractNum w:abstractNumId="8">
    <w:nsid w:val="43490683"/>
    <w:multiLevelType w:val="hybridMultilevel"/>
    <w:tmpl w:val="19DC5AF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9">
    <w:nsid w:val="496B51E3"/>
    <w:multiLevelType w:val="hybridMultilevel"/>
    <w:tmpl w:val="73CA9D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58BA3286"/>
    <w:multiLevelType w:val="hybridMultilevel"/>
    <w:tmpl w:val="1082B7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6803084B"/>
    <w:multiLevelType w:val="hybridMultilevel"/>
    <w:tmpl w:val="9AA2B00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6A353B5D"/>
    <w:multiLevelType w:val="hybridMultilevel"/>
    <w:tmpl w:val="5148A8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BF5757E"/>
    <w:multiLevelType w:val="multilevel"/>
    <w:tmpl w:val="8722B2A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80" w:hanging="1080"/>
      </w:pPr>
    </w:lvl>
    <w:lvl w:ilvl="4">
      <w:start w:val="1"/>
      <w:numFmt w:val="decimal"/>
      <w:lvlText w:val="%1.%2.%3.%4.%5"/>
      <w:lvlJc w:val="left"/>
      <w:rPr>
        <w:b/>
        <w:i/>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6DD73043"/>
    <w:multiLevelType w:val="hybridMultilevel"/>
    <w:tmpl w:val="8F7051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6DE1235D"/>
    <w:multiLevelType w:val="hybridMultilevel"/>
    <w:tmpl w:val="C232825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07B6BB9"/>
    <w:multiLevelType w:val="hybridMultilevel"/>
    <w:tmpl w:val="7E1679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644FB"/>
    <w:multiLevelType w:val="hybridMultilevel"/>
    <w:tmpl w:val="1E620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C06283"/>
    <w:multiLevelType w:val="hybridMultilevel"/>
    <w:tmpl w:val="30881646"/>
    <w:lvl w:ilvl="0" w:tplc="8F88D144">
      <w:start w:val="1"/>
      <w:numFmt w:val="bullet"/>
      <w:pStyle w:val="Bullet"/>
      <w:lvlText w:val=""/>
      <w:lvlJc w:val="left"/>
      <w:pPr>
        <w:tabs>
          <w:tab w:val="num" w:pos="1440"/>
        </w:tabs>
        <w:ind w:left="1440" w:hanging="360"/>
      </w:pPr>
      <w:rPr>
        <w:rFonts w:ascii="Wingdings 3" w:hAnsi="Wingdings 3" w:hint="default"/>
        <w:color w:val="800000"/>
      </w:rPr>
    </w:lvl>
    <w:lvl w:ilvl="1" w:tplc="98D6D3DE">
      <w:start w:val="1"/>
      <w:numFmt w:val="bullet"/>
      <w:lvlText w:val="o"/>
      <w:lvlJc w:val="left"/>
      <w:pPr>
        <w:tabs>
          <w:tab w:val="num" w:pos="1440"/>
        </w:tabs>
        <w:ind w:left="1440" w:hanging="360"/>
      </w:pPr>
      <w:rPr>
        <w:rFonts w:ascii="Courier New" w:hAnsi="Courier New" w:hint="default"/>
      </w:rPr>
    </w:lvl>
    <w:lvl w:ilvl="2" w:tplc="87A0A40C" w:tentative="1">
      <w:start w:val="1"/>
      <w:numFmt w:val="bullet"/>
      <w:lvlText w:val=""/>
      <w:lvlJc w:val="left"/>
      <w:pPr>
        <w:tabs>
          <w:tab w:val="num" w:pos="2160"/>
        </w:tabs>
        <w:ind w:left="2160" w:hanging="360"/>
      </w:pPr>
      <w:rPr>
        <w:rFonts w:ascii="Wingdings" w:hAnsi="Wingdings" w:hint="default"/>
      </w:rPr>
    </w:lvl>
    <w:lvl w:ilvl="3" w:tplc="0B86573A" w:tentative="1">
      <w:start w:val="1"/>
      <w:numFmt w:val="bullet"/>
      <w:lvlText w:val=""/>
      <w:lvlJc w:val="left"/>
      <w:pPr>
        <w:tabs>
          <w:tab w:val="num" w:pos="2880"/>
        </w:tabs>
        <w:ind w:left="2880" w:hanging="360"/>
      </w:pPr>
      <w:rPr>
        <w:rFonts w:ascii="Symbol" w:hAnsi="Symbol" w:hint="default"/>
      </w:rPr>
    </w:lvl>
    <w:lvl w:ilvl="4" w:tplc="CE9E0C5E" w:tentative="1">
      <w:start w:val="1"/>
      <w:numFmt w:val="bullet"/>
      <w:lvlText w:val="o"/>
      <w:lvlJc w:val="left"/>
      <w:pPr>
        <w:tabs>
          <w:tab w:val="num" w:pos="3600"/>
        </w:tabs>
        <w:ind w:left="3600" w:hanging="360"/>
      </w:pPr>
      <w:rPr>
        <w:rFonts w:ascii="Courier New" w:hAnsi="Courier New" w:hint="default"/>
      </w:rPr>
    </w:lvl>
    <w:lvl w:ilvl="5" w:tplc="D8EC6C8A" w:tentative="1">
      <w:start w:val="1"/>
      <w:numFmt w:val="bullet"/>
      <w:lvlText w:val=""/>
      <w:lvlJc w:val="left"/>
      <w:pPr>
        <w:tabs>
          <w:tab w:val="num" w:pos="4320"/>
        </w:tabs>
        <w:ind w:left="4320" w:hanging="360"/>
      </w:pPr>
      <w:rPr>
        <w:rFonts w:ascii="Wingdings" w:hAnsi="Wingdings" w:hint="default"/>
      </w:rPr>
    </w:lvl>
    <w:lvl w:ilvl="6" w:tplc="6BECA5E8" w:tentative="1">
      <w:start w:val="1"/>
      <w:numFmt w:val="bullet"/>
      <w:lvlText w:val=""/>
      <w:lvlJc w:val="left"/>
      <w:pPr>
        <w:tabs>
          <w:tab w:val="num" w:pos="5040"/>
        </w:tabs>
        <w:ind w:left="5040" w:hanging="360"/>
      </w:pPr>
      <w:rPr>
        <w:rFonts w:ascii="Symbol" w:hAnsi="Symbol" w:hint="default"/>
      </w:rPr>
    </w:lvl>
    <w:lvl w:ilvl="7" w:tplc="39BC48CA" w:tentative="1">
      <w:start w:val="1"/>
      <w:numFmt w:val="bullet"/>
      <w:lvlText w:val="o"/>
      <w:lvlJc w:val="left"/>
      <w:pPr>
        <w:tabs>
          <w:tab w:val="num" w:pos="5760"/>
        </w:tabs>
        <w:ind w:left="5760" w:hanging="360"/>
      </w:pPr>
      <w:rPr>
        <w:rFonts w:ascii="Courier New" w:hAnsi="Courier New" w:hint="default"/>
      </w:rPr>
    </w:lvl>
    <w:lvl w:ilvl="8" w:tplc="02FA6E62" w:tentative="1">
      <w:start w:val="1"/>
      <w:numFmt w:val="bullet"/>
      <w:lvlText w:val=""/>
      <w:lvlJc w:val="left"/>
      <w:pPr>
        <w:tabs>
          <w:tab w:val="num" w:pos="6480"/>
        </w:tabs>
        <w:ind w:left="6480" w:hanging="360"/>
      </w:pPr>
      <w:rPr>
        <w:rFonts w:ascii="Wingdings" w:hAnsi="Wingdings" w:hint="default"/>
      </w:rPr>
    </w:lvl>
  </w:abstractNum>
  <w:abstractNum w:abstractNumId="19">
    <w:nsid w:val="7A86314C"/>
    <w:multiLevelType w:val="multilevel"/>
    <w:tmpl w:val="D7DC9326"/>
    <w:styleLink w:val="LFO1"/>
    <w:lvl w:ilvl="0">
      <w:numFmt w:val="bullet"/>
      <w:lvlText w:val=""/>
      <w:lvlJc w:val="left"/>
      <w:pPr>
        <w:ind w:left="1440" w:hanging="360"/>
      </w:pPr>
      <w:rPr>
        <w:rFonts w:ascii="Wingdings 3" w:hAnsi="Wingdings 3"/>
        <w:color w:val="8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7C342BDC"/>
    <w:multiLevelType w:val="hybridMultilevel"/>
    <w:tmpl w:val="8CA4E9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3"/>
  </w:num>
  <w:num w:numId="10">
    <w:abstractNumId w:val="19"/>
  </w:num>
  <w:num w:numId="11">
    <w:abstractNumId w:val="7"/>
  </w:num>
  <w:num w:numId="12">
    <w:abstractNumId w:val="1"/>
  </w:num>
  <w:num w:numId="13">
    <w:abstractNumId w:val="15"/>
  </w:num>
  <w:num w:numId="14">
    <w:abstractNumId w:val="12"/>
  </w:num>
  <w:num w:numId="15">
    <w:abstractNumId w:val="14"/>
  </w:num>
  <w:num w:numId="16">
    <w:abstractNumId w:val="11"/>
  </w:num>
  <w:num w:numId="17">
    <w:abstractNumId w:val="9"/>
  </w:num>
  <w:num w:numId="18">
    <w:abstractNumId w:val="10"/>
  </w:num>
  <w:num w:numId="19">
    <w:abstractNumId w:val="8"/>
  </w:num>
  <w:num w:numId="20">
    <w:abstractNumId w:val="3"/>
  </w:num>
  <w:num w:numId="21">
    <w:abstractNumId w:val="6"/>
  </w:num>
  <w:num w:numId="22">
    <w:abstractNumId w:val="20"/>
  </w:num>
  <w:num w:numId="23">
    <w:abstractNumId w:val="16"/>
  </w:num>
  <w:num w:numId="24">
    <w:abstractNumId w:val="5"/>
  </w:num>
  <w:num w:numId="25">
    <w:abstractNumId w:val="17"/>
  </w:num>
  <w:num w:numId="26">
    <w:abstractNumId w:val="4"/>
  </w:num>
  <w:num w:numId="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0"/>
  <w:displayVerticalDrawingGridEvery w:val="0"/>
  <w:noPunctuationKerning/>
  <w:characterSpacingControl w:val="doNotCompress"/>
  <w:hdrShapeDefaults>
    <o:shapedefaults v:ext="edit" spidmax="2049" fillcolor="none [3209]" strokecolor="none [3041]">
      <v:fill color="none [3209]"/>
      <v:stroke color="none [3041]" weight="3pt"/>
      <v:shadow on="t" type="perspective" color="none [1609]"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C2"/>
    <w:rsid w:val="00000AC7"/>
    <w:rsid w:val="000011B2"/>
    <w:rsid w:val="00010415"/>
    <w:rsid w:val="00010519"/>
    <w:rsid w:val="00012B05"/>
    <w:rsid w:val="00013484"/>
    <w:rsid w:val="00014DA7"/>
    <w:rsid w:val="00016009"/>
    <w:rsid w:val="000244F9"/>
    <w:rsid w:val="0002503F"/>
    <w:rsid w:val="000300EC"/>
    <w:rsid w:val="00030D18"/>
    <w:rsid w:val="000332CC"/>
    <w:rsid w:val="000414EE"/>
    <w:rsid w:val="00045F75"/>
    <w:rsid w:val="00054AA1"/>
    <w:rsid w:val="00055604"/>
    <w:rsid w:val="00056147"/>
    <w:rsid w:val="00057A9D"/>
    <w:rsid w:val="00057FFC"/>
    <w:rsid w:val="000602FA"/>
    <w:rsid w:val="0006251A"/>
    <w:rsid w:val="00062A7D"/>
    <w:rsid w:val="00072E5D"/>
    <w:rsid w:val="00073DD7"/>
    <w:rsid w:val="00082128"/>
    <w:rsid w:val="00083C05"/>
    <w:rsid w:val="0008584B"/>
    <w:rsid w:val="00090605"/>
    <w:rsid w:val="00092DB1"/>
    <w:rsid w:val="000969DF"/>
    <w:rsid w:val="000A0DA4"/>
    <w:rsid w:val="000A1568"/>
    <w:rsid w:val="000A2747"/>
    <w:rsid w:val="000A28F8"/>
    <w:rsid w:val="000A5073"/>
    <w:rsid w:val="000A75A9"/>
    <w:rsid w:val="000B0575"/>
    <w:rsid w:val="000B162A"/>
    <w:rsid w:val="000B18E3"/>
    <w:rsid w:val="000B1EB1"/>
    <w:rsid w:val="000B3B2D"/>
    <w:rsid w:val="000B426F"/>
    <w:rsid w:val="000B4A95"/>
    <w:rsid w:val="000B4C88"/>
    <w:rsid w:val="000B6190"/>
    <w:rsid w:val="000C233B"/>
    <w:rsid w:val="000C4377"/>
    <w:rsid w:val="000C5C9A"/>
    <w:rsid w:val="000C5CAC"/>
    <w:rsid w:val="000E2316"/>
    <w:rsid w:val="000E2D65"/>
    <w:rsid w:val="000E39A3"/>
    <w:rsid w:val="000F0FFD"/>
    <w:rsid w:val="000F5C3B"/>
    <w:rsid w:val="000F6C49"/>
    <w:rsid w:val="000F70E5"/>
    <w:rsid w:val="000F7A13"/>
    <w:rsid w:val="00102CA0"/>
    <w:rsid w:val="001051DD"/>
    <w:rsid w:val="0010722E"/>
    <w:rsid w:val="001075DB"/>
    <w:rsid w:val="00113975"/>
    <w:rsid w:val="00115E21"/>
    <w:rsid w:val="00116874"/>
    <w:rsid w:val="00116C09"/>
    <w:rsid w:val="001226A2"/>
    <w:rsid w:val="0012499D"/>
    <w:rsid w:val="00130988"/>
    <w:rsid w:val="00132812"/>
    <w:rsid w:val="00135657"/>
    <w:rsid w:val="0013630A"/>
    <w:rsid w:val="00137041"/>
    <w:rsid w:val="00137B7C"/>
    <w:rsid w:val="001409B7"/>
    <w:rsid w:val="00147116"/>
    <w:rsid w:val="00151F81"/>
    <w:rsid w:val="00160750"/>
    <w:rsid w:val="00161FDA"/>
    <w:rsid w:val="00175C7F"/>
    <w:rsid w:val="0018592D"/>
    <w:rsid w:val="00187754"/>
    <w:rsid w:val="00191C91"/>
    <w:rsid w:val="00196333"/>
    <w:rsid w:val="00196380"/>
    <w:rsid w:val="00197FF1"/>
    <w:rsid w:val="001A0EB3"/>
    <w:rsid w:val="001A2BD3"/>
    <w:rsid w:val="001A38DA"/>
    <w:rsid w:val="001A46B5"/>
    <w:rsid w:val="001A6EB1"/>
    <w:rsid w:val="001B1B21"/>
    <w:rsid w:val="001C2C9F"/>
    <w:rsid w:val="001C3D2F"/>
    <w:rsid w:val="001C3DB3"/>
    <w:rsid w:val="001C70C8"/>
    <w:rsid w:val="001C71C6"/>
    <w:rsid w:val="001D1B05"/>
    <w:rsid w:val="001D2C3E"/>
    <w:rsid w:val="001D38FF"/>
    <w:rsid w:val="001D463E"/>
    <w:rsid w:val="001D5DFF"/>
    <w:rsid w:val="001E0186"/>
    <w:rsid w:val="001E0471"/>
    <w:rsid w:val="001E0494"/>
    <w:rsid w:val="001E6217"/>
    <w:rsid w:val="001E689C"/>
    <w:rsid w:val="001F318F"/>
    <w:rsid w:val="001F3285"/>
    <w:rsid w:val="001F3F58"/>
    <w:rsid w:val="001F7511"/>
    <w:rsid w:val="002006C6"/>
    <w:rsid w:val="00200EED"/>
    <w:rsid w:val="0020113E"/>
    <w:rsid w:val="002038B9"/>
    <w:rsid w:val="00203B01"/>
    <w:rsid w:val="00205961"/>
    <w:rsid w:val="002064C0"/>
    <w:rsid w:val="0020669B"/>
    <w:rsid w:val="00206AF3"/>
    <w:rsid w:val="00211112"/>
    <w:rsid w:val="002149AA"/>
    <w:rsid w:val="00214D00"/>
    <w:rsid w:val="0023068D"/>
    <w:rsid w:val="002344C2"/>
    <w:rsid w:val="00235C72"/>
    <w:rsid w:val="00236F1D"/>
    <w:rsid w:val="002438DC"/>
    <w:rsid w:val="002443D9"/>
    <w:rsid w:val="0024705B"/>
    <w:rsid w:val="00250604"/>
    <w:rsid w:val="002605D1"/>
    <w:rsid w:val="0026248E"/>
    <w:rsid w:val="00265CBC"/>
    <w:rsid w:val="00267199"/>
    <w:rsid w:val="00270C41"/>
    <w:rsid w:val="00270EE0"/>
    <w:rsid w:val="00274822"/>
    <w:rsid w:val="00281791"/>
    <w:rsid w:val="002839DA"/>
    <w:rsid w:val="00284BCF"/>
    <w:rsid w:val="00290DBD"/>
    <w:rsid w:val="00291391"/>
    <w:rsid w:val="00293144"/>
    <w:rsid w:val="0029584D"/>
    <w:rsid w:val="002A5E44"/>
    <w:rsid w:val="002A6053"/>
    <w:rsid w:val="002B2954"/>
    <w:rsid w:val="002B29A9"/>
    <w:rsid w:val="002B75B3"/>
    <w:rsid w:val="002C27C4"/>
    <w:rsid w:val="002D1D5E"/>
    <w:rsid w:val="002D28B9"/>
    <w:rsid w:val="002D6C32"/>
    <w:rsid w:val="002E02C7"/>
    <w:rsid w:val="002E1F6B"/>
    <w:rsid w:val="002E2200"/>
    <w:rsid w:val="002F11C5"/>
    <w:rsid w:val="002F1E56"/>
    <w:rsid w:val="0030442A"/>
    <w:rsid w:val="003062C8"/>
    <w:rsid w:val="0030698D"/>
    <w:rsid w:val="003074B3"/>
    <w:rsid w:val="00310E33"/>
    <w:rsid w:val="00311846"/>
    <w:rsid w:val="003144DE"/>
    <w:rsid w:val="00323A60"/>
    <w:rsid w:val="0032716F"/>
    <w:rsid w:val="0033286F"/>
    <w:rsid w:val="00333C62"/>
    <w:rsid w:val="00334049"/>
    <w:rsid w:val="00334486"/>
    <w:rsid w:val="00344842"/>
    <w:rsid w:val="00347BB4"/>
    <w:rsid w:val="00352A27"/>
    <w:rsid w:val="00353EDC"/>
    <w:rsid w:val="00354540"/>
    <w:rsid w:val="00355DBB"/>
    <w:rsid w:val="00357EA0"/>
    <w:rsid w:val="00360EED"/>
    <w:rsid w:val="0036152D"/>
    <w:rsid w:val="00366739"/>
    <w:rsid w:val="003701F9"/>
    <w:rsid w:val="003705E3"/>
    <w:rsid w:val="003709B5"/>
    <w:rsid w:val="00371786"/>
    <w:rsid w:val="00372D7F"/>
    <w:rsid w:val="00377102"/>
    <w:rsid w:val="00381C3E"/>
    <w:rsid w:val="00392BC1"/>
    <w:rsid w:val="003936AA"/>
    <w:rsid w:val="003A2A3B"/>
    <w:rsid w:val="003B0878"/>
    <w:rsid w:val="003B5ECE"/>
    <w:rsid w:val="003B7038"/>
    <w:rsid w:val="003C2608"/>
    <w:rsid w:val="003C3C3D"/>
    <w:rsid w:val="003C3E72"/>
    <w:rsid w:val="003C44D7"/>
    <w:rsid w:val="003E3262"/>
    <w:rsid w:val="003E57B4"/>
    <w:rsid w:val="003E62B6"/>
    <w:rsid w:val="003E69B0"/>
    <w:rsid w:val="003E7D92"/>
    <w:rsid w:val="003F00B9"/>
    <w:rsid w:val="003F2DCC"/>
    <w:rsid w:val="003F3B98"/>
    <w:rsid w:val="003F68A3"/>
    <w:rsid w:val="0040080C"/>
    <w:rsid w:val="004043F8"/>
    <w:rsid w:val="00407C55"/>
    <w:rsid w:val="00407F90"/>
    <w:rsid w:val="00410A79"/>
    <w:rsid w:val="00410DF8"/>
    <w:rsid w:val="004125B4"/>
    <w:rsid w:val="00412D37"/>
    <w:rsid w:val="00412F53"/>
    <w:rsid w:val="0041472C"/>
    <w:rsid w:val="00416765"/>
    <w:rsid w:val="00417369"/>
    <w:rsid w:val="0041775C"/>
    <w:rsid w:val="004216B8"/>
    <w:rsid w:val="00421F28"/>
    <w:rsid w:val="00422739"/>
    <w:rsid w:val="004252AC"/>
    <w:rsid w:val="004271AF"/>
    <w:rsid w:val="00430F74"/>
    <w:rsid w:val="00437A51"/>
    <w:rsid w:val="00441AFF"/>
    <w:rsid w:val="004474CB"/>
    <w:rsid w:val="00450AAC"/>
    <w:rsid w:val="004515A1"/>
    <w:rsid w:val="00451E77"/>
    <w:rsid w:val="00452B1C"/>
    <w:rsid w:val="00454091"/>
    <w:rsid w:val="00454F99"/>
    <w:rsid w:val="00460C86"/>
    <w:rsid w:val="00461775"/>
    <w:rsid w:val="00462EC1"/>
    <w:rsid w:val="00463A4F"/>
    <w:rsid w:val="00464F7F"/>
    <w:rsid w:val="00465FD1"/>
    <w:rsid w:val="00466EE5"/>
    <w:rsid w:val="004720C4"/>
    <w:rsid w:val="00473E68"/>
    <w:rsid w:val="00477A1A"/>
    <w:rsid w:val="00480AC2"/>
    <w:rsid w:val="00486B3C"/>
    <w:rsid w:val="004900DB"/>
    <w:rsid w:val="00490988"/>
    <w:rsid w:val="004945B5"/>
    <w:rsid w:val="00495A26"/>
    <w:rsid w:val="004A6841"/>
    <w:rsid w:val="004B4562"/>
    <w:rsid w:val="004B7A2F"/>
    <w:rsid w:val="004C0032"/>
    <w:rsid w:val="004C30DB"/>
    <w:rsid w:val="004C4FDC"/>
    <w:rsid w:val="004C7A8F"/>
    <w:rsid w:val="004D68DF"/>
    <w:rsid w:val="004D6D04"/>
    <w:rsid w:val="004E4C01"/>
    <w:rsid w:val="004E5173"/>
    <w:rsid w:val="004E6A21"/>
    <w:rsid w:val="004F01B2"/>
    <w:rsid w:val="004F409F"/>
    <w:rsid w:val="0050265B"/>
    <w:rsid w:val="005026E7"/>
    <w:rsid w:val="005028A6"/>
    <w:rsid w:val="00502DAF"/>
    <w:rsid w:val="005040F5"/>
    <w:rsid w:val="005046CF"/>
    <w:rsid w:val="005260A7"/>
    <w:rsid w:val="005264C2"/>
    <w:rsid w:val="00526E63"/>
    <w:rsid w:val="00532128"/>
    <w:rsid w:val="0053532A"/>
    <w:rsid w:val="00535B61"/>
    <w:rsid w:val="00535F8A"/>
    <w:rsid w:val="0054524F"/>
    <w:rsid w:val="005529D5"/>
    <w:rsid w:val="00553638"/>
    <w:rsid w:val="00553A56"/>
    <w:rsid w:val="00556610"/>
    <w:rsid w:val="005568B9"/>
    <w:rsid w:val="00556FEA"/>
    <w:rsid w:val="005623C0"/>
    <w:rsid w:val="005625B7"/>
    <w:rsid w:val="00565946"/>
    <w:rsid w:val="005724AD"/>
    <w:rsid w:val="00573B32"/>
    <w:rsid w:val="00574828"/>
    <w:rsid w:val="00575D95"/>
    <w:rsid w:val="00577DED"/>
    <w:rsid w:val="00577E4B"/>
    <w:rsid w:val="005808A6"/>
    <w:rsid w:val="00583D09"/>
    <w:rsid w:val="0058401B"/>
    <w:rsid w:val="00584CC5"/>
    <w:rsid w:val="005871C5"/>
    <w:rsid w:val="00590E93"/>
    <w:rsid w:val="00594D66"/>
    <w:rsid w:val="00595753"/>
    <w:rsid w:val="00596DA5"/>
    <w:rsid w:val="005A0F52"/>
    <w:rsid w:val="005A3247"/>
    <w:rsid w:val="005A3E0D"/>
    <w:rsid w:val="005A6210"/>
    <w:rsid w:val="005A650B"/>
    <w:rsid w:val="005A6AED"/>
    <w:rsid w:val="005B1C4C"/>
    <w:rsid w:val="005B7BA9"/>
    <w:rsid w:val="005B7E6C"/>
    <w:rsid w:val="005C33B3"/>
    <w:rsid w:val="005C4450"/>
    <w:rsid w:val="005C488A"/>
    <w:rsid w:val="005D17BC"/>
    <w:rsid w:val="005D31A2"/>
    <w:rsid w:val="005D6CCD"/>
    <w:rsid w:val="005E1A77"/>
    <w:rsid w:val="005E26A4"/>
    <w:rsid w:val="005E3A26"/>
    <w:rsid w:val="005E6855"/>
    <w:rsid w:val="005E6D10"/>
    <w:rsid w:val="005E71D1"/>
    <w:rsid w:val="005F0896"/>
    <w:rsid w:val="005F0ADA"/>
    <w:rsid w:val="005F151C"/>
    <w:rsid w:val="005F6D3C"/>
    <w:rsid w:val="005F6E5B"/>
    <w:rsid w:val="0060180B"/>
    <w:rsid w:val="00602CB2"/>
    <w:rsid w:val="0060317E"/>
    <w:rsid w:val="00604531"/>
    <w:rsid w:val="00606CCC"/>
    <w:rsid w:val="00611250"/>
    <w:rsid w:val="006124F3"/>
    <w:rsid w:val="00616E5A"/>
    <w:rsid w:val="00620D9D"/>
    <w:rsid w:val="00622354"/>
    <w:rsid w:val="00627F86"/>
    <w:rsid w:val="00632C8D"/>
    <w:rsid w:val="00633F2E"/>
    <w:rsid w:val="00636311"/>
    <w:rsid w:val="0064099B"/>
    <w:rsid w:val="006409EE"/>
    <w:rsid w:val="0064536A"/>
    <w:rsid w:val="00646410"/>
    <w:rsid w:val="00671878"/>
    <w:rsid w:val="00672E45"/>
    <w:rsid w:val="006747F4"/>
    <w:rsid w:val="00674A59"/>
    <w:rsid w:val="0067575B"/>
    <w:rsid w:val="00676C2A"/>
    <w:rsid w:val="00681D75"/>
    <w:rsid w:val="00683FF5"/>
    <w:rsid w:val="006845E6"/>
    <w:rsid w:val="00687094"/>
    <w:rsid w:val="00694A28"/>
    <w:rsid w:val="00696646"/>
    <w:rsid w:val="006A0964"/>
    <w:rsid w:val="006A0E37"/>
    <w:rsid w:val="006A1470"/>
    <w:rsid w:val="006A4497"/>
    <w:rsid w:val="006A7675"/>
    <w:rsid w:val="006B2A32"/>
    <w:rsid w:val="006B2AFB"/>
    <w:rsid w:val="006B500B"/>
    <w:rsid w:val="006B65CD"/>
    <w:rsid w:val="006B7238"/>
    <w:rsid w:val="006C30DF"/>
    <w:rsid w:val="006C3FEE"/>
    <w:rsid w:val="006C47FF"/>
    <w:rsid w:val="006C6D23"/>
    <w:rsid w:val="006D6933"/>
    <w:rsid w:val="006D6A59"/>
    <w:rsid w:val="006D6C20"/>
    <w:rsid w:val="006E1AAF"/>
    <w:rsid w:val="006F163F"/>
    <w:rsid w:val="006F2318"/>
    <w:rsid w:val="006F2388"/>
    <w:rsid w:val="006F655C"/>
    <w:rsid w:val="006F6B44"/>
    <w:rsid w:val="00700FA2"/>
    <w:rsid w:val="0071214B"/>
    <w:rsid w:val="0071456F"/>
    <w:rsid w:val="0071462E"/>
    <w:rsid w:val="00717563"/>
    <w:rsid w:val="0071767E"/>
    <w:rsid w:val="00722B45"/>
    <w:rsid w:val="00722EB8"/>
    <w:rsid w:val="00724AB8"/>
    <w:rsid w:val="00725F78"/>
    <w:rsid w:val="00727860"/>
    <w:rsid w:val="00730215"/>
    <w:rsid w:val="0073199A"/>
    <w:rsid w:val="007347ED"/>
    <w:rsid w:val="00735E51"/>
    <w:rsid w:val="00740387"/>
    <w:rsid w:val="007405D4"/>
    <w:rsid w:val="00743782"/>
    <w:rsid w:val="007448DB"/>
    <w:rsid w:val="00751006"/>
    <w:rsid w:val="00751A43"/>
    <w:rsid w:val="00753D71"/>
    <w:rsid w:val="007568E0"/>
    <w:rsid w:val="0075792E"/>
    <w:rsid w:val="00757B22"/>
    <w:rsid w:val="00765FBC"/>
    <w:rsid w:val="00770932"/>
    <w:rsid w:val="007767F3"/>
    <w:rsid w:val="007827E2"/>
    <w:rsid w:val="00786B43"/>
    <w:rsid w:val="00790CDF"/>
    <w:rsid w:val="007A0825"/>
    <w:rsid w:val="007A0E01"/>
    <w:rsid w:val="007A6A7D"/>
    <w:rsid w:val="007B01F8"/>
    <w:rsid w:val="007B6115"/>
    <w:rsid w:val="007C1467"/>
    <w:rsid w:val="007C182D"/>
    <w:rsid w:val="007C2C6A"/>
    <w:rsid w:val="007C37C7"/>
    <w:rsid w:val="007C419C"/>
    <w:rsid w:val="007C61D0"/>
    <w:rsid w:val="007D12DE"/>
    <w:rsid w:val="007D58F3"/>
    <w:rsid w:val="007E204A"/>
    <w:rsid w:val="007E4643"/>
    <w:rsid w:val="007E68A7"/>
    <w:rsid w:val="007F0DCF"/>
    <w:rsid w:val="007F2676"/>
    <w:rsid w:val="007F304B"/>
    <w:rsid w:val="00805BC8"/>
    <w:rsid w:val="00813038"/>
    <w:rsid w:val="0081446E"/>
    <w:rsid w:val="008151F1"/>
    <w:rsid w:val="00815F93"/>
    <w:rsid w:val="0081658A"/>
    <w:rsid w:val="0081713C"/>
    <w:rsid w:val="008225AB"/>
    <w:rsid w:val="0082325F"/>
    <w:rsid w:val="00827A84"/>
    <w:rsid w:val="008300EC"/>
    <w:rsid w:val="0083315B"/>
    <w:rsid w:val="00835589"/>
    <w:rsid w:val="00835FEF"/>
    <w:rsid w:val="00840022"/>
    <w:rsid w:val="008404DC"/>
    <w:rsid w:val="00841553"/>
    <w:rsid w:val="00842E7E"/>
    <w:rsid w:val="00851440"/>
    <w:rsid w:val="00851651"/>
    <w:rsid w:val="00852602"/>
    <w:rsid w:val="00856C91"/>
    <w:rsid w:val="008576D4"/>
    <w:rsid w:val="00857D9A"/>
    <w:rsid w:val="00857E54"/>
    <w:rsid w:val="00866663"/>
    <w:rsid w:val="00870FFD"/>
    <w:rsid w:val="00872715"/>
    <w:rsid w:val="00872C5E"/>
    <w:rsid w:val="008778D0"/>
    <w:rsid w:val="00877EB9"/>
    <w:rsid w:val="00883299"/>
    <w:rsid w:val="00883C13"/>
    <w:rsid w:val="00883FA4"/>
    <w:rsid w:val="00884A64"/>
    <w:rsid w:val="00890B76"/>
    <w:rsid w:val="00894039"/>
    <w:rsid w:val="00894BFD"/>
    <w:rsid w:val="008950DE"/>
    <w:rsid w:val="00897A4F"/>
    <w:rsid w:val="008A0D71"/>
    <w:rsid w:val="008A4DC0"/>
    <w:rsid w:val="008B1105"/>
    <w:rsid w:val="008B1EC5"/>
    <w:rsid w:val="008B2116"/>
    <w:rsid w:val="008B3627"/>
    <w:rsid w:val="008B3995"/>
    <w:rsid w:val="008B48B4"/>
    <w:rsid w:val="008C385B"/>
    <w:rsid w:val="008C3A99"/>
    <w:rsid w:val="008C5EB3"/>
    <w:rsid w:val="008C71E6"/>
    <w:rsid w:val="008C7E34"/>
    <w:rsid w:val="008D49E0"/>
    <w:rsid w:val="008D53D3"/>
    <w:rsid w:val="008E18AA"/>
    <w:rsid w:val="008E240D"/>
    <w:rsid w:val="008E360E"/>
    <w:rsid w:val="008E3AE1"/>
    <w:rsid w:val="008F0DDD"/>
    <w:rsid w:val="008F1424"/>
    <w:rsid w:val="008F29F8"/>
    <w:rsid w:val="008F3403"/>
    <w:rsid w:val="008F61D2"/>
    <w:rsid w:val="00904BB4"/>
    <w:rsid w:val="00904C4B"/>
    <w:rsid w:val="00907EC3"/>
    <w:rsid w:val="00910052"/>
    <w:rsid w:val="00912C71"/>
    <w:rsid w:val="00917C21"/>
    <w:rsid w:val="00923627"/>
    <w:rsid w:val="00923AB9"/>
    <w:rsid w:val="009252B6"/>
    <w:rsid w:val="00926869"/>
    <w:rsid w:val="00927D06"/>
    <w:rsid w:val="00930ADF"/>
    <w:rsid w:val="00933E87"/>
    <w:rsid w:val="00936F3C"/>
    <w:rsid w:val="009374CE"/>
    <w:rsid w:val="009454C6"/>
    <w:rsid w:val="00953B96"/>
    <w:rsid w:val="00955640"/>
    <w:rsid w:val="00955A18"/>
    <w:rsid w:val="00955F39"/>
    <w:rsid w:val="00957343"/>
    <w:rsid w:val="00957F70"/>
    <w:rsid w:val="00961D8E"/>
    <w:rsid w:val="0096600A"/>
    <w:rsid w:val="00966973"/>
    <w:rsid w:val="0097126D"/>
    <w:rsid w:val="0097332F"/>
    <w:rsid w:val="009769D2"/>
    <w:rsid w:val="00977296"/>
    <w:rsid w:val="0097733B"/>
    <w:rsid w:val="009776E7"/>
    <w:rsid w:val="00981D1E"/>
    <w:rsid w:val="009844A6"/>
    <w:rsid w:val="0099036C"/>
    <w:rsid w:val="00992DE0"/>
    <w:rsid w:val="009959FE"/>
    <w:rsid w:val="009A4C33"/>
    <w:rsid w:val="009C0C84"/>
    <w:rsid w:val="009C3BED"/>
    <w:rsid w:val="009D0081"/>
    <w:rsid w:val="009D0DB1"/>
    <w:rsid w:val="009D25E8"/>
    <w:rsid w:val="009D26C2"/>
    <w:rsid w:val="009D6062"/>
    <w:rsid w:val="009E0188"/>
    <w:rsid w:val="009E0E16"/>
    <w:rsid w:val="009E45E8"/>
    <w:rsid w:val="009E71C4"/>
    <w:rsid w:val="009E7BB5"/>
    <w:rsid w:val="009F09DC"/>
    <w:rsid w:val="009F2ABF"/>
    <w:rsid w:val="009F4F0F"/>
    <w:rsid w:val="009F5F51"/>
    <w:rsid w:val="00A0002B"/>
    <w:rsid w:val="00A019A8"/>
    <w:rsid w:val="00A023C6"/>
    <w:rsid w:val="00A0418B"/>
    <w:rsid w:val="00A05E00"/>
    <w:rsid w:val="00A11A26"/>
    <w:rsid w:val="00A12B37"/>
    <w:rsid w:val="00A13213"/>
    <w:rsid w:val="00A13CF9"/>
    <w:rsid w:val="00A1656D"/>
    <w:rsid w:val="00A17268"/>
    <w:rsid w:val="00A2163C"/>
    <w:rsid w:val="00A2207E"/>
    <w:rsid w:val="00A220A0"/>
    <w:rsid w:val="00A234F0"/>
    <w:rsid w:val="00A24339"/>
    <w:rsid w:val="00A270C5"/>
    <w:rsid w:val="00A309FA"/>
    <w:rsid w:val="00A30CB3"/>
    <w:rsid w:val="00A31021"/>
    <w:rsid w:val="00A317B1"/>
    <w:rsid w:val="00A3214D"/>
    <w:rsid w:val="00A33CB9"/>
    <w:rsid w:val="00A35C68"/>
    <w:rsid w:val="00A40407"/>
    <w:rsid w:val="00A425FA"/>
    <w:rsid w:val="00A537B8"/>
    <w:rsid w:val="00A72320"/>
    <w:rsid w:val="00A727BE"/>
    <w:rsid w:val="00A82E9D"/>
    <w:rsid w:val="00A833AE"/>
    <w:rsid w:val="00A836F9"/>
    <w:rsid w:val="00A846FA"/>
    <w:rsid w:val="00A8510E"/>
    <w:rsid w:val="00A85AFC"/>
    <w:rsid w:val="00A90AFD"/>
    <w:rsid w:val="00A9545A"/>
    <w:rsid w:val="00AA0626"/>
    <w:rsid w:val="00AA3AEF"/>
    <w:rsid w:val="00AA4804"/>
    <w:rsid w:val="00AA58E1"/>
    <w:rsid w:val="00AA7009"/>
    <w:rsid w:val="00AA7991"/>
    <w:rsid w:val="00AB29AC"/>
    <w:rsid w:val="00AB3BF4"/>
    <w:rsid w:val="00AB5460"/>
    <w:rsid w:val="00AB5776"/>
    <w:rsid w:val="00AB5890"/>
    <w:rsid w:val="00AC0A5C"/>
    <w:rsid w:val="00AC6886"/>
    <w:rsid w:val="00AC6932"/>
    <w:rsid w:val="00AD0095"/>
    <w:rsid w:val="00AD254F"/>
    <w:rsid w:val="00AD4DCF"/>
    <w:rsid w:val="00AD7513"/>
    <w:rsid w:val="00AE192C"/>
    <w:rsid w:val="00AF186C"/>
    <w:rsid w:val="00AF22BB"/>
    <w:rsid w:val="00AF42A7"/>
    <w:rsid w:val="00AF489C"/>
    <w:rsid w:val="00AF52FB"/>
    <w:rsid w:val="00B004A0"/>
    <w:rsid w:val="00B03231"/>
    <w:rsid w:val="00B0544E"/>
    <w:rsid w:val="00B07A4F"/>
    <w:rsid w:val="00B11555"/>
    <w:rsid w:val="00B1168B"/>
    <w:rsid w:val="00B12092"/>
    <w:rsid w:val="00B1211C"/>
    <w:rsid w:val="00B13114"/>
    <w:rsid w:val="00B16D94"/>
    <w:rsid w:val="00B20448"/>
    <w:rsid w:val="00B32A58"/>
    <w:rsid w:val="00B33160"/>
    <w:rsid w:val="00B33ECC"/>
    <w:rsid w:val="00B3752D"/>
    <w:rsid w:val="00B418BB"/>
    <w:rsid w:val="00B437FC"/>
    <w:rsid w:val="00B43F31"/>
    <w:rsid w:val="00B44FA3"/>
    <w:rsid w:val="00B4776F"/>
    <w:rsid w:val="00B51DA9"/>
    <w:rsid w:val="00B54796"/>
    <w:rsid w:val="00B55F1F"/>
    <w:rsid w:val="00B62F1E"/>
    <w:rsid w:val="00B6409E"/>
    <w:rsid w:val="00B6776D"/>
    <w:rsid w:val="00B70B2A"/>
    <w:rsid w:val="00B75A02"/>
    <w:rsid w:val="00B84F3E"/>
    <w:rsid w:val="00B9261C"/>
    <w:rsid w:val="00B92827"/>
    <w:rsid w:val="00BA6AB4"/>
    <w:rsid w:val="00BA7C4C"/>
    <w:rsid w:val="00BC5F7B"/>
    <w:rsid w:val="00BC6695"/>
    <w:rsid w:val="00BD4145"/>
    <w:rsid w:val="00BE3FD9"/>
    <w:rsid w:val="00BE5487"/>
    <w:rsid w:val="00BF02E8"/>
    <w:rsid w:val="00BF3D92"/>
    <w:rsid w:val="00BF488F"/>
    <w:rsid w:val="00BF553E"/>
    <w:rsid w:val="00BF611C"/>
    <w:rsid w:val="00C01038"/>
    <w:rsid w:val="00C13771"/>
    <w:rsid w:val="00C170EC"/>
    <w:rsid w:val="00C271B8"/>
    <w:rsid w:val="00C300FF"/>
    <w:rsid w:val="00C30A4D"/>
    <w:rsid w:val="00C30C6B"/>
    <w:rsid w:val="00C312DE"/>
    <w:rsid w:val="00C31F4C"/>
    <w:rsid w:val="00C37503"/>
    <w:rsid w:val="00C379AD"/>
    <w:rsid w:val="00C402ED"/>
    <w:rsid w:val="00C5487C"/>
    <w:rsid w:val="00C60F1E"/>
    <w:rsid w:val="00C6382C"/>
    <w:rsid w:val="00C638B9"/>
    <w:rsid w:val="00C63C99"/>
    <w:rsid w:val="00C67697"/>
    <w:rsid w:val="00C71B02"/>
    <w:rsid w:val="00C72C87"/>
    <w:rsid w:val="00C74D4C"/>
    <w:rsid w:val="00C80493"/>
    <w:rsid w:val="00C815B5"/>
    <w:rsid w:val="00C86BD6"/>
    <w:rsid w:val="00C876A4"/>
    <w:rsid w:val="00C963BF"/>
    <w:rsid w:val="00C97BD4"/>
    <w:rsid w:val="00CA0E91"/>
    <w:rsid w:val="00CA12BA"/>
    <w:rsid w:val="00CA4477"/>
    <w:rsid w:val="00CA4E56"/>
    <w:rsid w:val="00CB076E"/>
    <w:rsid w:val="00CB1EEF"/>
    <w:rsid w:val="00CC1581"/>
    <w:rsid w:val="00CC2F02"/>
    <w:rsid w:val="00CD750C"/>
    <w:rsid w:val="00CE4EBD"/>
    <w:rsid w:val="00CE6A5C"/>
    <w:rsid w:val="00CE7276"/>
    <w:rsid w:val="00CF0A77"/>
    <w:rsid w:val="00CF237F"/>
    <w:rsid w:val="00CF7335"/>
    <w:rsid w:val="00CF7DFF"/>
    <w:rsid w:val="00D03308"/>
    <w:rsid w:val="00D035A9"/>
    <w:rsid w:val="00D03C5F"/>
    <w:rsid w:val="00D043D6"/>
    <w:rsid w:val="00D10351"/>
    <w:rsid w:val="00D1122B"/>
    <w:rsid w:val="00D13F0A"/>
    <w:rsid w:val="00D2317C"/>
    <w:rsid w:val="00D24028"/>
    <w:rsid w:val="00D245F2"/>
    <w:rsid w:val="00D256A4"/>
    <w:rsid w:val="00D26CC1"/>
    <w:rsid w:val="00D27D58"/>
    <w:rsid w:val="00D31923"/>
    <w:rsid w:val="00D31FB1"/>
    <w:rsid w:val="00D3339C"/>
    <w:rsid w:val="00D3442D"/>
    <w:rsid w:val="00D34545"/>
    <w:rsid w:val="00D4302D"/>
    <w:rsid w:val="00D433F5"/>
    <w:rsid w:val="00D43E26"/>
    <w:rsid w:val="00D445DC"/>
    <w:rsid w:val="00D459DD"/>
    <w:rsid w:val="00D50AB5"/>
    <w:rsid w:val="00D512F5"/>
    <w:rsid w:val="00D54B47"/>
    <w:rsid w:val="00D56CBB"/>
    <w:rsid w:val="00D61BD4"/>
    <w:rsid w:val="00D6645C"/>
    <w:rsid w:val="00D669DD"/>
    <w:rsid w:val="00D7292C"/>
    <w:rsid w:val="00D734D1"/>
    <w:rsid w:val="00D73DAF"/>
    <w:rsid w:val="00D73FFA"/>
    <w:rsid w:val="00D77018"/>
    <w:rsid w:val="00D822AF"/>
    <w:rsid w:val="00D83421"/>
    <w:rsid w:val="00D84DEB"/>
    <w:rsid w:val="00D87092"/>
    <w:rsid w:val="00D903A6"/>
    <w:rsid w:val="00D9304E"/>
    <w:rsid w:val="00D97E22"/>
    <w:rsid w:val="00DA37BE"/>
    <w:rsid w:val="00DA4AE4"/>
    <w:rsid w:val="00DA6BBE"/>
    <w:rsid w:val="00DA6C50"/>
    <w:rsid w:val="00DB18BA"/>
    <w:rsid w:val="00DB2554"/>
    <w:rsid w:val="00DB2F3F"/>
    <w:rsid w:val="00DB7107"/>
    <w:rsid w:val="00DC1B97"/>
    <w:rsid w:val="00DC3A8E"/>
    <w:rsid w:val="00DC43A1"/>
    <w:rsid w:val="00DD02CA"/>
    <w:rsid w:val="00DD3762"/>
    <w:rsid w:val="00DD3EF3"/>
    <w:rsid w:val="00DD5CA3"/>
    <w:rsid w:val="00DD651E"/>
    <w:rsid w:val="00DD68E8"/>
    <w:rsid w:val="00DD7B41"/>
    <w:rsid w:val="00DE1CD6"/>
    <w:rsid w:val="00DE1DA7"/>
    <w:rsid w:val="00DE3A86"/>
    <w:rsid w:val="00DE5412"/>
    <w:rsid w:val="00DF13B2"/>
    <w:rsid w:val="00DF6936"/>
    <w:rsid w:val="00E000B1"/>
    <w:rsid w:val="00E017B4"/>
    <w:rsid w:val="00E027B4"/>
    <w:rsid w:val="00E0384D"/>
    <w:rsid w:val="00E046D8"/>
    <w:rsid w:val="00E07F2D"/>
    <w:rsid w:val="00E126EE"/>
    <w:rsid w:val="00E21F22"/>
    <w:rsid w:val="00E21F84"/>
    <w:rsid w:val="00E271AF"/>
    <w:rsid w:val="00E30AB2"/>
    <w:rsid w:val="00E30B03"/>
    <w:rsid w:val="00E31742"/>
    <w:rsid w:val="00E34314"/>
    <w:rsid w:val="00E345FD"/>
    <w:rsid w:val="00E346F1"/>
    <w:rsid w:val="00E34D88"/>
    <w:rsid w:val="00E40802"/>
    <w:rsid w:val="00E4424C"/>
    <w:rsid w:val="00E47F7A"/>
    <w:rsid w:val="00E51CB1"/>
    <w:rsid w:val="00E52694"/>
    <w:rsid w:val="00E603BE"/>
    <w:rsid w:val="00E65587"/>
    <w:rsid w:val="00E656F9"/>
    <w:rsid w:val="00E70353"/>
    <w:rsid w:val="00E730B8"/>
    <w:rsid w:val="00E76F9E"/>
    <w:rsid w:val="00E7707B"/>
    <w:rsid w:val="00E85405"/>
    <w:rsid w:val="00E8604B"/>
    <w:rsid w:val="00EA0FD8"/>
    <w:rsid w:val="00EA2854"/>
    <w:rsid w:val="00EA3AA3"/>
    <w:rsid w:val="00EA74B1"/>
    <w:rsid w:val="00EB477E"/>
    <w:rsid w:val="00EC0F85"/>
    <w:rsid w:val="00EC2C1C"/>
    <w:rsid w:val="00EC4FA4"/>
    <w:rsid w:val="00EC520F"/>
    <w:rsid w:val="00EC5330"/>
    <w:rsid w:val="00EC7045"/>
    <w:rsid w:val="00EC7208"/>
    <w:rsid w:val="00EC74D2"/>
    <w:rsid w:val="00ED15EC"/>
    <w:rsid w:val="00ED4A21"/>
    <w:rsid w:val="00ED56F2"/>
    <w:rsid w:val="00ED7E96"/>
    <w:rsid w:val="00EE7CB8"/>
    <w:rsid w:val="00EF4817"/>
    <w:rsid w:val="00F02F33"/>
    <w:rsid w:val="00F05E3C"/>
    <w:rsid w:val="00F07EF4"/>
    <w:rsid w:val="00F11E4E"/>
    <w:rsid w:val="00F127B6"/>
    <w:rsid w:val="00F13736"/>
    <w:rsid w:val="00F15466"/>
    <w:rsid w:val="00F16B08"/>
    <w:rsid w:val="00F2301F"/>
    <w:rsid w:val="00F23992"/>
    <w:rsid w:val="00F3067C"/>
    <w:rsid w:val="00F34DE6"/>
    <w:rsid w:val="00F368E3"/>
    <w:rsid w:val="00F4017A"/>
    <w:rsid w:val="00F41052"/>
    <w:rsid w:val="00F43578"/>
    <w:rsid w:val="00F4608D"/>
    <w:rsid w:val="00F50363"/>
    <w:rsid w:val="00F50815"/>
    <w:rsid w:val="00F50A2C"/>
    <w:rsid w:val="00F50E10"/>
    <w:rsid w:val="00F51943"/>
    <w:rsid w:val="00F57C38"/>
    <w:rsid w:val="00F60AB7"/>
    <w:rsid w:val="00F64595"/>
    <w:rsid w:val="00F65791"/>
    <w:rsid w:val="00F66B80"/>
    <w:rsid w:val="00F736E5"/>
    <w:rsid w:val="00F77170"/>
    <w:rsid w:val="00F77888"/>
    <w:rsid w:val="00F80101"/>
    <w:rsid w:val="00F813AB"/>
    <w:rsid w:val="00F82D9D"/>
    <w:rsid w:val="00F85627"/>
    <w:rsid w:val="00F91734"/>
    <w:rsid w:val="00F95C75"/>
    <w:rsid w:val="00F967EC"/>
    <w:rsid w:val="00F96FCF"/>
    <w:rsid w:val="00FA09F1"/>
    <w:rsid w:val="00FA1340"/>
    <w:rsid w:val="00FA2375"/>
    <w:rsid w:val="00FA3B82"/>
    <w:rsid w:val="00FA66DC"/>
    <w:rsid w:val="00FB2004"/>
    <w:rsid w:val="00FB35BD"/>
    <w:rsid w:val="00FB4B6C"/>
    <w:rsid w:val="00FB56BA"/>
    <w:rsid w:val="00FC53C9"/>
    <w:rsid w:val="00FC54FE"/>
    <w:rsid w:val="00FC5AB0"/>
    <w:rsid w:val="00FC618F"/>
    <w:rsid w:val="00FC7367"/>
    <w:rsid w:val="00FD05BD"/>
    <w:rsid w:val="00FD25B5"/>
    <w:rsid w:val="00FD3241"/>
    <w:rsid w:val="00FD37AF"/>
    <w:rsid w:val="00FD3B42"/>
    <w:rsid w:val="00FD429F"/>
    <w:rsid w:val="00FD4DFC"/>
    <w:rsid w:val="00FD5F0B"/>
    <w:rsid w:val="00FE3184"/>
    <w:rsid w:val="00FE52C4"/>
    <w:rsid w:val="00FE584A"/>
    <w:rsid w:val="00FF3DC6"/>
    <w:rsid w:val="00F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9]" strokecolor="none [3041]">
      <v:fill color="none [3209]"/>
      <v:stroke color="none [3041]" weight="3pt"/>
      <v:shadow on="t" type="perspective" color="none [1609]" opacity=".5" offset="1pt" offset2="-1pt"/>
    </o:shapedefaults>
    <o:shapelayout v:ext="edit">
      <o:idmap v:ext="edit" data="1"/>
    </o:shapelayout>
  </w:shapeDefaults>
  <w:decimalSymbol w:val="."/>
  <w:listSeparator w:val=","/>
  <w15:docId w15:val="{36BA47AC-A315-4A46-AAF3-25518D8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B9"/>
    <w:rPr>
      <w:rFonts w:ascii="Arial" w:hAnsi="Arial"/>
      <w:sz w:val="18"/>
    </w:rPr>
  </w:style>
  <w:style w:type="paragraph" w:styleId="Heading1">
    <w:name w:val="heading 1"/>
    <w:basedOn w:val="Normal"/>
    <w:next w:val="Normal"/>
    <w:link w:val="Heading1Char"/>
    <w:qFormat/>
    <w:rsid w:val="00923AB9"/>
    <w:pPr>
      <w:keepNext/>
      <w:spacing w:before="240" w:after="200"/>
      <w:outlineLvl w:val="0"/>
    </w:pPr>
    <w:rPr>
      <w:b/>
      <w:smallCaps/>
      <w:color w:val="000080"/>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23AB9"/>
    <w:pPr>
      <w:keepNext/>
      <w:spacing w:before="200" w:after="200"/>
      <w:ind w:left="360"/>
      <w:outlineLvl w:val="1"/>
    </w:pPr>
    <w:rPr>
      <w:b/>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23AB9"/>
    <w:pPr>
      <w:keepNext/>
      <w:spacing w:before="160" w:after="160"/>
      <w:ind w:left="720"/>
      <w:outlineLvl w:val="2"/>
    </w:pPr>
    <w:rPr>
      <w:rFonts w:eastAsia="MingLiU"/>
      <w:b/>
      <w:sz w:val="20"/>
    </w:rPr>
  </w:style>
  <w:style w:type="paragraph" w:styleId="Heading4">
    <w:name w:val="heading 4"/>
    <w:basedOn w:val="Normal"/>
    <w:qFormat/>
    <w:rsid w:val="00923AB9"/>
    <w:pPr>
      <w:numPr>
        <w:ilvl w:val="3"/>
        <w:numId w:val="2"/>
      </w:numPr>
      <w:spacing w:before="140" w:after="140" w:line="280" w:lineRule="exact"/>
      <w:outlineLvl w:val="3"/>
    </w:pPr>
    <w:rPr>
      <w:b/>
      <w:i/>
      <w:sz w:val="24"/>
    </w:rPr>
  </w:style>
  <w:style w:type="paragraph" w:styleId="Heading5">
    <w:name w:val="heading 5"/>
    <w:basedOn w:val="Normal"/>
    <w:next w:val="Normal"/>
    <w:qFormat/>
    <w:rsid w:val="00923AB9"/>
    <w:pPr>
      <w:numPr>
        <w:ilvl w:val="4"/>
        <w:numId w:val="3"/>
      </w:numPr>
      <w:spacing w:before="140" w:after="80" w:line="280" w:lineRule="exact"/>
      <w:outlineLvl w:val="4"/>
    </w:pPr>
    <w:rPr>
      <w:i/>
    </w:rPr>
  </w:style>
  <w:style w:type="paragraph" w:styleId="Heading6">
    <w:name w:val="heading 6"/>
    <w:basedOn w:val="Normal"/>
    <w:next w:val="Normal"/>
    <w:qFormat/>
    <w:rsid w:val="00923AB9"/>
    <w:pPr>
      <w:numPr>
        <w:ilvl w:val="5"/>
        <w:numId w:val="4"/>
      </w:numPr>
      <w:spacing w:before="240"/>
      <w:outlineLvl w:val="5"/>
    </w:pPr>
    <w:rPr>
      <w:i/>
      <w:sz w:val="22"/>
    </w:rPr>
  </w:style>
  <w:style w:type="paragraph" w:styleId="Heading7">
    <w:name w:val="heading 7"/>
    <w:basedOn w:val="Normal"/>
    <w:next w:val="Normal"/>
    <w:qFormat/>
    <w:rsid w:val="00923AB9"/>
    <w:pPr>
      <w:numPr>
        <w:ilvl w:val="6"/>
        <w:numId w:val="5"/>
      </w:numPr>
      <w:spacing w:before="240"/>
      <w:outlineLvl w:val="6"/>
    </w:pPr>
  </w:style>
  <w:style w:type="paragraph" w:styleId="Heading8">
    <w:name w:val="heading 8"/>
    <w:basedOn w:val="Normal"/>
    <w:next w:val="Normal"/>
    <w:qFormat/>
    <w:rsid w:val="00923AB9"/>
    <w:pPr>
      <w:numPr>
        <w:ilvl w:val="7"/>
        <w:numId w:val="6"/>
      </w:numPr>
      <w:spacing w:before="240"/>
      <w:outlineLvl w:val="7"/>
    </w:pPr>
    <w:rPr>
      <w:i/>
    </w:rPr>
  </w:style>
  <w:style w:type="paragraph" w:styleId="Heading9">
    <w:name w:val="heading 9"/>
    <w:basedOn w:val="Normal"/>
    <w:next w:val="Normal"/>
    <w:qFormat/>
    <w:rsid w:val="00923AB9"/>
    <w:pPr>
      <w:numPr>
        <w:ilvl w:val="8"/>
        <w:numId w:val="7"/>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3AB9"/>
    <w:pPr>
      <w:tabs>
        <w:tab w:val="center" w:pos="4320"/>
        <w:tab w:val="right" w:pos="8640"/>
      </w:tabs>
    </w:pPr>
  </w:style>
  <w:style w:type="paragraph" w:styleId="Footer">
    <w:name w:val="footer"/>
    <w:basedOn w:val="Normal"/>
    <w:link w:val="FooterChar"/>
    <w:rsid w:val="00923AB9"/>
    <w:pPr>
      <w:tabs>
        <w:tab w:val="center" w:pos="4320"/>
        <w:tab w:val="right" w:pos="8640"/>
      </w:tabs>
    </w:pPr>
  </w:style>
  <w:style w:type="paragraph" w:styleId="BodyText">
    <w:name w:val="Body Text"/>
    <w:basedOn w:val="Normal"/>
    <w:link w:val="BodyTextChar"/>
    <w:rsid w:val="00923AB9"/>
    <w:pPr>
      <w:spacing w:before="140" w:after="140" w:line="280" w:lineRule="exact"/>
      <w:ind w:left="720"/>
      <w:jc w:val="both"/>
    </w:pPr>
    <w:rPr>
      <w:sz w:val="20"/>
    </w:rPr>
  </w:style>
  <w:style w:type="paragraph" w:customStyle="1" w:styleId="Bullet">
    <w:name w:val="Bullet"/>
    <w:basedOn w:val="Normal"/>
    <w:rsid w:val="00923AB9"/>
    <w:pPr>
      <w:numPr>
        <w:numId w:val="1"/>
      </w:numPr>
      <w:spacing w:before="100" w:after="100" w:line="280" w:lineRule="exact"/>
      <w:jc w:val="both"/>
    </w:pPr>
    <w:rPr>
      <w:sz w:val="20"/>
    </w:rPr>
  </w:style>
  <w:style w:type="character" w:styleId="CommentReference">
    <w:name w:val="annotation reference"/>
    <w:basedOn w:val="DefaultParagraphFont"/>
    <w:semiHidden/>
    <w:rsid w:val="00923AB9"/>
    <w:rPr>
      <w:sz w:val="16"/>
    </w:rPr>
  </w:style>
  <w:style w:type="paragraph" w:styleId="CommentText">
    <w:name w:val="annotation text"/>
    <w:basedOn w:val="Normal"/>
    <w:semiHidden/>
    <w:rsid w:val="00923AB9"/>
  </w:style>
  <w:style w:type="paragraph" w:styleId="DocumentMap">
    <w:name w:val="Document Map"/>
    <w:basedOn w:val="Normal"/>
    <w:semiHidden/>
    <w:rsid w:val="00923AB9"/>
    <w:pPr>
      <w:shd w:val="clear" w:color="auto" w:fill="000080"/>
    </w:pPr>
    <w:rPr>
      <w:rFonts w:ascii="Tahoma" w:hAnsi="Tahoma"/>
    </w:rPr>
  </w:style>
  <w:style w:type="character" w:styleId="FootnoteReference">
    <w:name w:val="footnote reference"/>
    <w:basedOn w:val="DefaultParagraphFont"/>
    <w:semiHidden/>
    <w:rsid w:val="00923AB9"/>
    <w:rPr>
      <w:vertAlign w:val="superscript"/>
    </w:rPr>
  </w:style>
  <w:style w:type="paragraph" w:customStyle="1" w:styleId="Note">
    <w:name w:val="Note"/>
    <w:basedOn w:val="Normal"/>
    <w:rsid w:val="00923AB9"/>
    <w:pPr>
      <w:numPr>
        <w:numId w:val="8"/>
      </w:numPr>
      <w:spacing w:before="100" w:after="100"/>
      <w:ind w:right="720"/>
    </w:pPr>
    <w:rPr>
      <w:bCs/>
      <w:i/>
      <w:sz w:val="20"/>
    </w:rPr>
  </w:style>
  <w:style w:type="character" w:styleId="PageNumber">
    <w:name w:val="page number"/>
    <w:basedOn w:val="DefaultParagraphFont"/>
    <w:rsid w:val="00923AB9"/>
  </w:style>
  <w:style w:type="paragraph" w:styleId="TOC1">
    <w:name w:val="toc 1"/>
    <w:basedOn w:val="Normal"/>
    <w:next w:val="Normal"/>
    <w:autoRedefine/>
    <w:uiPriority w:val="39"/>
    <w:rsid w:val="00923AB9"/>
    <w:pPr>
      <w:spacing w:before="120" w:after="120"/>
    </w:pPr>
    <w:rPr>
      <w:rFonts w:ascii="Times New Roman" w:hAnsi="Times New Roman"/>
      <w:b/>
      <w:bCs/>
      <w:caps/>
      <w:szCs w:val="24"/>
    </w:rPr>
  </w:style>
  <w:style w:type="paragraph" w:styleId="TOC2">
    <w:name w:val="toc 2"/>
    <w:basedOn w:val="Normal"/>
    <w:next w:val="Normal"/>
    <w:autoRedefine/>
    <w:uiPriority w:val="39"/>
    <w:rsid w:val="00923AB9"/>
    <w:pPr>
      <w:ind w:left="180"/>
    </w:pPr>
    <w:rPr>
      <w:rFonts w:ascii="Times New Roman" w:hAnsi="Times New Roman"/>
      <w:smallCaps/>
      <w:szCs w:val="24"/>
    </w:rPr>
  </w:style>
  <w:style w:type="paragraph" w:styleId="TOC3">
    <w:name w:val="toc 3"/>
    <w:basedOn w:val="Normal"/>
    <w:next w:val="Normal"/>
    <w:autoRedefine/>
    <w:uiPriority w:val="39"/>
    <w:rsid w:val="00923AB9"/>
    <w:pPr>
      <w:ind w:left="360"/>
    </w:pPr>
    <w:rPr>
      <w:rFonts w:ascii="Times New Roman" w:hAnsi="Times New Roman"/>
      <w:i/>
      <w:iCs/>
      <w:szCs w:val="24"/>
    </w:rPr>
  </w:style>
  <w:style w:type="paragraph" w:styleId="TOC4">
    <w:name w:val="toc 4"/>
    <w:basedOn w:val="Normal"/>
    <w:next w:val="Normal"/>
    <w:autoRedefine/>
    <w:uiPriority w:val="39"/>
    <w:rsid w:val="00923AB9"/>
    <w:pPr>
      <w:ind w:left="540"/>
    </w:pPr>
    <w:rPr>
      <w:rFonts w:ascii="Times New Roman" w:hAnsi="Times New Roman"/>
      <w:szCs w:val="21"/>
    </w:rPr>
  </w:style>
  <w:style w:type="paragraph" w:styleId="TOC5">
    <w:name w:val="toc 5"/>
    <w:basedOn w:val="Normal"/>
    <w:next w:val="Normal"/>
    <w:autoRedefine/>
    <w:uiPriority w:val="39"/>
    <w:rsid w:val="00923AB9"/>
    <w:pPr>
      <w:ind w:left="720"/>
    </w:pPr>
    <w:rPr>
      <w:rFonts w:ascii="Times New Roman" w:hAnsi="Times New Roman"/>
      <w:szCs w:val="21"/>
    </w:rPr>
  </w:style>
  <w:style w:type="paragraph" w:styleId="TOC6">
    <w:name w:val="toc 6"/>
    <w:basedOn w:val="Normal"/>
    <w:next w:val="Normal"/>
    <w:autoRedefine/>
    <w:uiPriority w:val="39"/>
    <w:rsid w:val="00923AB9"/>
    <w:pPr>
      <w:ind w:left="900"/>
    </w:pPr>
    <w:rPr>
      <w:rFonts w:ascii="Times New Roman" w:hAnsi="Times New Roman"/>
      <w:szCs w:val="21"/>
    </w:rPr>
  </w:style>
  <w:style w:type="paragraph" w:styleId="TOC7">
    <w:name w:val="toc 7"/>
    <w:basedOn w:val="Normal"/>
    <w:next w:val="Normal"/>
    <w:autoRedefine/>
    <w:uiPriority w:val="39"/>
    <w:rsid w:val="00923AB9"/>
    <w:pPr>
      <w:ind w:left="1080"/>
    </w:pPr>
    <w:rPr>
      <w:rFonts w:ascii="Times New Roman" w:hAnsi="Times New Roman"/>
      <w:szCs w:val="21"/>
    </w:rPr>
  </w:style>
  <w:style w:type="paragraph" w:styleId="TOC8">
    <w:name w:val="toc 8"/>
    <w:basedOn w:val="Normal"/>
    <w:next w:val="Normal"/>
    <w:autoRedefine/>
    <w:uiPriority w:val="39"/>
    <w:rsid w:val="00923AB9"/>
    <w:pPr>
      <w:ind w:left="1260"/>
    </w:pPr>
    <w:rPr>
      <w:rFonts w:ascii="Times New Roman" w:hAnsi="Times New Roman"/>
      <w:szCs w:val="21"/>
    </w:rPr>
  </w:style>
  <w:style w:type="paragraph" w:styleId="TOC9">
    <w:name w:val="toc 9"/>
    <w:basedOn w:val="Normal"/>
    <w:next w:val="Normal"/>
    <w:autoRedefine/>
    <w:uiPriority w:val="39"/>
    <w:rsid w:val="00923AB9"/>
    <w:pPr>
      <w:ind w:left="1440"/>
    </w:pPr>
    <w:rPr>
      <w:rFonts w:ascii="Times New Roman" w:hAnsi="Times New Roman"/>
      <w:szCs w:val="21"/>
    </w:rPr>
  </w:style>
  <w:style w:type="character" w:styleId="Hyperlink">
    <w:name w:val="Hyperlink"/>
    <w:basedOn w:val="DefaultParagraphFont"/>
    <w:uiPriority w:val="99"/>
    <w:rsid w:val="00923AB9"/>
    <w:rPr>
      <w:color w:val="0000FF"/>
      <w:u w:val="single"/>
    </w:rPr>
  </w:style>
  <w:style w:type="paragraph" w:styleId="NormalWeb">
    <w:name w:val="Normal (Web)"/>
    <w:basedOn w:val="Normal"/>
    <w:rsid w:val="00923AB9"/>
    <w:rPr>
      <w:szCs w:val="24"/>
    </w:rPr>
  </w:style>
  <w:style w:type="character" w:styleId="FollowedHyperlink">
    <w:name w:val="FollowedHyperlink"/>
    <w:basedOn w:val="DefaultParagraphFont"/>
    <w:rsid w:val="00923AB9"/>
    <w:rPr>
      <w:color w:val="800080"/>
      <w:u w:val="single"/>
    </w:rPr>
  </w:style>
  <w:style w:type="paragraph" w:styleId="BodyTextIndent">
    <w:name w:val="Body Text Indent"/>
    <w:basedOn w:val="Normal"/>
    <w:rsid w:val="00923AB9"/>
    <w:pPr>
      <w:autoSpaceDE w:val="0"/>
      <w:autoSpaceDN w:val="0"/>
      <w:adjustRightInd w:val="0"/>
      <w:ind w:left="720"/>
      <w:jc w:val="both"/>
    </w:pPr>
    <w:rPr>
      <w:sz w:val="20"/>
    </w:rPr>
  </w:style>
  <w:style w:type="paragraph" w:customStyle="1" w:styleId="Bodytext0">
    <w:name w:val="Bodytext"/>
    <w:basedOn w:val="Normal"/>
    <w:rsid w:val="00923AB9"/>
    <w:pPr>
      <w:spacing w:after="140" w:line="280" w:lineRule="exact"/>
      <w:jc w:val="both"/>
    </w:pPr>
    <w:rPr>
      <w:rFonts w:cs="Arial"/>
      <w:snapToGrid w:val="0"/>
      <w:sz w:val="20"/>
    </w:rPr>
  </w:style>
  <w:style w:type="paragraph" w:customStyle="1" w:styleId="FigCaption">
    <w:name w:val="FigCaption"/>
    <w:basedOn w:val="BodyText"/>
    <w:rsid w:val="00923AB9"/>
    <w:pPr>
      <w:spacing w:line="240" w:lineRule="auto"/>
      <w:ind w:left="1080" w:right="1080"/>
    </w:pPr>
    <w:rPr>
      <w:i/>
      <w:sz w:val="16"/>
    </w:rPr>
  </w:style>
  <w:style w:type="paragraph" w:styleId="BalloonText">
    <w:name w:val="Balloon Text"/>
    <w:basedOn w:val="Normal"/>
    <w:semiHidden/>
    <w:rsid w:val="00923AB9"/>
    <w:rPr>
      <w:rFonts w:ascii="Tahoma" w:hAnsi="Tahoma" w:cs="Tahoma"/>
      <w:sz w:val="16"/>
      <w:szCs w:val="16"/>
    </w:rPr>
  </w:style>
  <w:style w:type="paragraph" w:styleId="BodyTextIndent2">
    <w:name w:val="Body Text Indent 2"/>
    <w:basedOn w:val="Normal"/>
    <w:rsid w:val="00923AB9"/>
    <w:pPr>
      <w:ind w:left="720"/>
    </w:pPr>
    <w:rPr>
      <w:sz w:val="20"/>
    </w:rPr>
  </w:style>
  <w:style w:type="paragraph" w:styleId="Index1">
    <w:name w:val="index 1"/>
    <w:basedOn w:val="Normal"/>
    <w:next w:val="Normal"/>
    <w:autoRedefine/>
    <w:semiHidden/>
    <w:rsid w:val="00923AB9"/>
    <w:pPr>
      <w:ind w:left="180" w:hanging="180"/>
    </w:pPr>
    <w:rPr>
      <w:rFonts w:ascii="Times New Roman" w:hAnsi="Times New Roman"/>
      <w:szCs w:val="21"/>
    </w:rPr>
  </w:style>
  <w:style w:type="paragraph" w:styleId="Index2">
    <w:name w:val="index 2"/>
    <w:basedOn w:val="Normal"/>
    <w:next w:val="Normal"/>
    <w:autoRedefine/>
    <w:semiHidden/>
    <w:rsid w:val="00923AB9"/>
    <w:pPr>
      <w:ind w:left="360" w:hanging="180"/>
    </w:pPr>
    <w:rPr>
      <w:rFonts w:ascii="Times New Roman" w:hAnsi="Times New Roman"/>
      <w:szCs w:val="21"/>
    </w:rPr>
  </w:style>
  <w:style w:type="paragraph" w:styleId="Index3">
    <w:name w:val="index 3"/>
    <w:basedOn w:val="Normal"/>
    <w:next w:val="Normal"/>
    <w:autoRedefine/>
    <w:semiHidden/>
    <w:rsid w:val="00923AB9"/>
    <w:pPr>
      <w:ind w:left="540" w:hanging="180"/>
    </w:pPr>
    <w:rPr>
      <w:rFonts w:ascii="Times New Roman" w:hAnsi="Times New Roman"/>
      <w:szCs w:val="21"/>
    </w:rPr>
  </w:style>
  <w:style w:type="paragraph" w:styleId="Index4">
    <w:name w:val="index 4"/>
    <w:basedOn w:val="Normal"/>
    <w:next w:val="Normal"/>
    <w:autoRedefine/>
    <w:semiHidden/>
    <w:rsid w:val="00923AB9"/>
    <w:pPr>
      <w:ind w:left="720" w:hanging="180"/>
    </w:pPr>
    <w:rPr>
      <w:rFonts w:ascii="Times New Roman" w:hAnsi="Times New Roman"/>
      <w:szCs w:val="21"/>
    </w:rPr>
  </w:style>
  <w:style w:type="paragraph" w:styleId="Index5">
    <w:name w:val="index 5"/>
    <w:basedOn w:val="Normal"/>
    <w:next w:val="Normal"/>
    <w:autoRedefine/>
    <w:semiHidden/>
    <w:rsid w:val="00923AB9"/>
    <w:pPr>
      <w:ind w:left="900" w:hanging="180"/>
    </w:pPr>
    <w:rPr>
      <w:rFonts w:ascii="Times New Roman" w:hAnsi="Times New Roman"/>
      <w:szCs w:val="21"/>
    </w:rPr>
  </w:style>
  <w:style w:type="paragraph" w:styleId="Index6">
    <w:name w:val="index 6"/>
    <w:basedOn w:val="Normal"/>
    <w:next w:val="Normal"/>
    <w:autoRedefine/>
    <w:semiHidden/>
    <w:rsid w:val="00923AB9"/>
    <w:pPr>
      <w:ind w:left="1080" w:hanging="180"/>
    </w:pPr>
    <w:rPr>
      <w:rFonts w:ascii="Times New Roman" w:hAnsi="Times New Roman"/>
      <w:szCs w:val="21"/>
    </w:rPr>
  </w:style>
  <w:style w:type="paragraph" w:styleId="Index7">
    <w:name w:val="index 7"/>
    <w:basedOn w:val="Normal"/>
    <w:next w:val="Normal"/>
    <w:autoRedefine/>
    <w:semiHidden/>
    <w:rsid w:val="00923AB9"/>
    <w:pPr>
      <w:ind w:left="1260" w:hanging="180"/>
    </w:pPr>
    <w:rPr>
      <w:rFonts w:ascii="Times New Roman" w:hAnsi="Times New Roman"/>
      <w:szCs w:val="21"/>
    </w:rPr>
  </w:style>
  <w:style w:type="paragraph" w:styleId="Index8">
    <w:name w:val="index 8"/>
    <w:basedOn w:val="Normal"/>
    <w:next w:val="Normal"/>
    <w:autoRedefine/>
    <w:semiHidden/>
    <w:rsid w:val="00923AB9"/>
    <w:pPr>
      <w:ind w:left="1440" w:hanging="180"/>
    </w:pPr>
    <w:rPr>
      <w:rFonts w:ascii="Times New Roman" w:hAnsi="Times New Roman"/>
      <w:szCs w:val="21"/>
    </w:rPr>
  </w:style>
  <w:style w:type="paragraph" w:styleId="Index9">
    <w:name w:val="index 9"/>
    <w:basedOn w:val="Normal"/>
    <w:next w:val="Normal"/>
    <w:autoRedefine/>
    <w:semiHidden/>
    <w:rsid w:val="00923AB9"/>
    <w:pPr>
      <w:ind w:left="1620" w:hanging="180"/>
    </w:pPr>
    <w:rPr>
      <w:rFonts w:ascii="Times New Roman" w:hAnsi="Times New Roman"/>
      <w:szCs w:val="21"/>
    </w:rPr>
  </w:style>
  <w:style w:type="paragraph" w:styleId="IndexHeading">
    <w:name w:val="index heading"/>
    <w:basedOn w:val="Normal"/>
    <w:next w:val="Index1"/>
    <w:semiHidden/>
    <w:rsid w:val="00923AB9"/>
    <w:pPr>
      <w:spacing w:before="240" w:after="120"/>
      <w:jc w:val="center"/>
    </w:pPr>
    <w:rPr>
      <w:rFonts w:ascii="Times New Roman" w:hAnsi="Times New Roman"/>
      <w:b/>
      <w:bCs/>
      <w:szCs w:val="31"/>
    </w:rPr>
  </w:style>
  <w:style w:type="paragraph" w:customStyle="1" w:styleId="body">
    <w:name w:val="body"/>
    <w:basedOn w:val="Normal"/>
    <w:rsid w:val="00F15466"/>
    <w:pPr>
      <w:spacing w:before="100" w:after="100" w:line="300" w:lineRule="atLeast"/>
      <w:jc w:val="both"/>
    </w:pPr>
    <w:rPr>
      <w:sz w:val="20"/>
      <w:szCs w:val="24"/>
    </w:rPr>
  </w:style>
  <w:style w:type="paragraph" w:styleId="BodyText3">
    <w:name w:val="Body Text 3"/>
    <w:basedOn w:val="Normal"/>
    <w:rsid w:val="0096600A"/>
    <w:pPr>
      <w:pBdr>
        <w:right w:val="single" w:sz="6" w:space="0" w:color="auto"/>
      </w:pBdr>
    </w:pPr>
    <w:rPr>
      <w:b/>
      <w:sz w:val="20"/>
    </w:rPr>
  </w:style>
  <w:style w:type="paragraph" w:styleId="Title">
    <w:name w:val="Title"/>
    <w:basedOn w:val="Normal"/>
    <w:qFormat/>
    <w:rsid w:val="0096600A"/>
    <w:pPr>
      <w:jc w:val="center"/>
    </w:pPr>
    <w:rPr>
      <w:b/>
      <w:sz w:val="22"/>
    </w:rPr>
  </w:style>
  <w:style w:type="character" w:customStyle="1" w:styleId="HeaderChar">
    <w:name w:val="Header Char"/>
    <w:basedOn w:val="DefaultParagraphFont"/>
    <w:link w:val="Header"/>
    <w:uiPriority w:val="99"/>
    <w:rsid w:val="00722EB8"/>
    <w:rPr>
      <w:rFonts w:ascii="Arial" w:hAnsi="Arial"/>
      <w:sz w:val="18"/>
    </w:rPr>
  </w:style>
  <w:style w:type="character" w:customStyle="1" w:styleId="FooterChar">
    <w:name w:val="Footer Char"/>
    <w:basedOn w:val="DefaultParagraphFont"/>
    <w:link w:val="Footer"/>
    <w:uiPriority w:val="99"/>
    <w:rsid w:val="00722EB8"/>
    <w:rPr>
      <w:rFonts w:ascii="Arial" w:hAnsi="Arial"/>
      <w:sz w:val="18"/>
    </w:rPr>
  </w:style>
  <w:style w:type="paragraph" w:customStyle="1" w:styleId="Ramco-Header1">
    <w:name w:val="Ramco - Header 1"/>
    <w:next w:val="Normal"/>
    <w:link w:val="Ramco-Header1Char"/>
    <w:qFormat/>
    <w:rsid w:val="00722EB8"/>
    <w:pPr>
      <w:pageBreakBefore/>
      <w:spacing w:line="360" w:lineRule="auto"/>
    </w:pPr>
    <w:rPr>
      <w:rFonts w:ascii="Verdana" w:eastAsia="Calibri" w:hAnsi="Verdana"/>
      <w:b/>
      <w:caps/>
      <w:color w:val="0070C0"/>
      <w:sz w:val="28"/>
      <w:szCs w:val="28"/>
      <w:lang w:val="pl-PL"/>
    </w:rPr>
  </w:style>
  <w:style w:type="character" w:customStyle="1" w:styleId="Ramco-Header1Char">
    <w:name w:val="Ramco - Header 1 Char"/>
    <w:basedOn w:val="DefaultParagraphFont"/>
    <w:link w:val="Ramco-Header1"/>
    <w:rsid w:val="00722EB8"/>
    <w:rPr>
      <w:rFonts w:ascii="Verdana" w:eastAsia="Calibri" w:hAnsi="Verdana"/>
      <w:b/>
      <w:caps/>
      <w:color w:val="0070C0"/>
      <w:sz w:val="28"/>
      <w:szCs w:val="28"/>
      <w:lang w:val="pl-PL"/>
    </w:rPr>
  </w:style>
  <w:style w:type="paragraph" w:customStyle="1" w:styleId="Footerqualitydoc">
    <w:name w:val="Footer quality doc"/>
    <w:basedOn w:val="Footer"/>
    <w:rsid w:val="004271AF"/>
    <w:pPr>
      <w:pBdr>
        <w:top w:val="single" w:sz="6" w:space="1" w:color="auto"/>
      </w:pBdr>
      <w:tabs>
        <w:tab w:val="clear" w:pos="8640"/>
        <w:tab w:val="right" w:pos="9180"/>
      </w:tabs>
    </w:pPr>
    <w:rPr>
      <w:rFonts w:ascii="Verdana" w:hAnsi="Verdana"/>
      <w:color w:val="808080"/>
      <w:sz w:val="16"/>
      <w:szCs w:val="24"/>
    </w:rPr>
  </w:style>
  <w:style w:type="paragraph" w:customStyle="1" w:styleId="SideHeading">
    <w:name w:val="Side Heading"/>
    <w:basedOn w:val="Normal"/>
    <w:link w:val="SideHeadingChar"/>
    <w:rsid w:val="004271AF"/>
    <w:pPr>
      <w:spacing w:before="120" w:after="120" w:line="400" w:lineRule="exact"/>
    </w:pPr>
    <w:rPr>
      <w:rFonts w:asciiTheme="minorHAnsi" w:hAnsiTheme="minorHAnsi"/>
      <w:b/>
      <w:bCs/>
      <w:sz w:val="28"/>
      <w:szCs w:val="24"/>
    </w:rPr>
  </w:style>
  <w:style w:type="character" w:customStyle="1" w:styleId="SideHeadingChar">
    <w:name w:val="Side Heading Char"/>
    <w:link w:val="SideHeading"/>
    <w:rsid w:val="004271AF"/>
    <w:rPr>
      <w:rFonts w:asciiTheme="minorHAnsi" w:hAnsiTheme="minorHAnsi"/>
      <w:b/>
      <w:bCs/>
      <w:sz w:val="28"/>
      <w:szCs w:val="24"/>
    </w:rPr>
  </w:style>
  <w:style w:type="character" w:customStyle="1" w:styleId="Heading1Char">
    <w:name w:val="Heading 1 Char"/>
    <w:basedOn w:val="DefaultParagraphFont"/>
    <w:link w:val="Heading1"/>
    <w:rsid w:val="00633F2E"/>
    <w:rPr>
      <w:rFonts w:ascii="Arial" w:hAnsi="Arial"/>
      <w:b/>
      <w:smallCaps/>
      <w:color w:val="000080"/>
      <w:sz w:val="28"/>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633F2E"/>
    <w:pPr>
      <w:ind w:left="720"/>
      <w:contextualSpacing/>
    </w:pPr>
  </w:style>
  <w:style w:type="numbering" w:customStyle="1" w:styleId="WWOutlineListStyle">
    <w:name w:val="WW_OutlineListStyle"/>
    <w:basedOn w:val="NoList"/>
    <w:rsid w:val="005623C0"/>
    <w:pPr>
      <w:numPr>
        <w:numId w:val="9"/>
      </w:numPr>
    </w:pPr>
  </w:style>
  <w:style w:type="numbering" w:customStyle="1" w:styleId="LFO1">
    <w:name w:val="LFO1"/>
    <w:basedOn w:val="NoList"/>
    <w:rsid w:val="00D77018"/>
    <w:pPr>
      <w:numPr>
        <w:numId w:val="10"/>
      </w:numPr>
    </w:pPr>
  </w:style>
  <w:style w:type="paragraph" w:styleId="Subtitle">
    <w:name w:val="Subtitle"/>
    <w:basedOn w:val="Normal"/>
    <w:next w:val="Normal"/>
    <w:link w:val="SubtitleChar"/>
    <w:qFormat/>
    <w:rsid w:val="00B120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1209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CC2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oltip">
    <w:name w:val="tooltip"/>
    <w:basedOn w:val="Normal"/>
    <w:rsid w:val="00452B1C"/>
    <w:pPr>
      <w:jc w:val="center"/>
    </w:pPr>
    <w:rPr>
      <w:rFonts w:ascii="Arial Narrow" w:hAnsi="Arial Narrow"/>
      <w:szCs w:val="10"/>
    </w:rPr>
  </w:style>
  <w:style w:type="paragraph" w:customStyle="1" w:styleId="MainHeading">
    <w:name w:val="Main Heading"/>
    <w:basedOn w:val="Heading1"/>
    <w:rsid w:val="000300EC"/>
    <w:pPr>
      <w:widowControl w:val="0"/>
      <w:numPr>
        <w:numId w:val="11"/>
      </w:numPr>
      <w:spacing w:before="0" w:after="0" w:line="360" w:lineRule="auto"/>
    </w:pPr>
    <w:rPr>
      <w:rFonts w:ascii="HelveticaNeueLT Com 55 Roman" w:hAnsi="HelveticaNeueLT Com 55 Roman"/>
      <w:bCs/>
      <w:smallCaps w:val="0"/>
      <w:snapToGrid w:val="0"/>
      <w:color w:val="006CA9"/>
      <w:kern w:val="28"/>
      <w:sz w:val="36"/>
      <w:szCs w:val="28"/>
      <w14:shadow w14:blurRad="0" w14:dist="0" w14:dir="0" w14:sx="0" w14:sy="0" w14:kx="0" w14:ky="0" w14:algn="none">
        <w14:srgbClr w14:val="000000"/>
      </w14:shadow>
    </w:rPr>
  </w:style>
  <w:style w:type="paragraph" w:customStyle="1" w:styleId="SecondHeading">
    <w:name w:val="Second Heading"/>
    <w:basedOn w:val="Heading2"/>
    <w:rsid w:val="000300EC"/>
    <w:pPr>
      <w:widowControl w:val="0"/>
      <w:numPr>
        <w:ilvl w:val="1"/>
        <w:numId w:val="11"/>
      </w:numPr>
      <w:tabs>
        <w:tab w:val="left" w:pos="2552"/>
      </w:tabs>
      <w:spacing w:before="0" w:after="0" w:line="360" w:lineRule="auto"/>
      <w:jc w:val="both"/>
    </w:pPr>
    <w:rPr>
      <w:rFonts w:ascii="HelveticaNeueLT Com 55 Roman" w:hAnsi="HelveticaNeueLT Com 55 Roman"/>
      <w:bCs/>
      <w:snapToGrid w:val="0"/>
      <w:color w:val="006CA9"/>
      <w:sz w:val="28"/>
      <w:szCs w:val="22"/>
      <w14:shadow w14:blurRad="0" w14:dist="0" w14:dir="0" w14:sx="0" w14:sy="0" w14:kx="0" w14:ky="0" w14:algn="none">
        <w14:srgbClr w14:val="000000"/>
      </w14:shadow>
    </w:rPr>
  </w:style>
  <w:style w:type="paragraph" w:styleId="TOCHeading">
    <w:name w:val="TOC Heading"/>
    <w:basedOn w:val="Heading1"/>
    <w:next w:val="Normal"/>
    <w:uiPriority w:val="39"/>
    <w:unhideWhenUsed/>
    <w:qFormat/>
    <w:rsid w:val="00BC6695"/>
    <w:pPr>
      <w:keepLines/>
      <w:spacing w:before="480" w:after="0" w:line="276" w:lineRule="auto"/>
      <w:outlineLvl w:val="9"/>
    </w:pPr>
    <w:rPr>
      <w:rFonts w:asciiTheme="majorHAnsi" w:eastAsiaTheme="majorEastAsia" w:hAnsiTheme="majorHAnsi" w:cstheme="majorBidi"/>
      <w:bCs/>
      <w:smallCaps w:val="0"/>
      <w:color w:val="365F91" w:themeColor="accent1" w:themeShade="BF"/>
      <w:szCs w:val="28"/>
      <w:lang w:eastAsia="ja-JP"/>
      <w14:shadow w14:blurRad="0" w14:dist="0" w14:dir="0" w14:sx="0" w14:sy="0" w14:kx="0" w14:ky="0" w14:algn="none">
        <w14:srgbClr w14:val="000000"/>
      </w14:shadow>
    </w:rPr>
  </w:style>
  <w:style w:type="character" w:customStyle="1" w:styleId="BodyTextChar">
    <w:name w:val="Body Text Char"/>
    <w:basedOn w:val="DefaultParagraphFont"/>
    <w:link w:val="BodyText"/>
    <w:rsid w:val="006B65C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768">
      <w:bodyDiv w:val="1"/>
      <w:marLeft w:val="0"/>
      <w:marRight w:val="0"/>
      <w:marTop w:val="0"/>
      <w:marBottom w:val="0"/>
      <w:divBdr>
        <w:top w:val="none" w:sz="0" w:space="0" w:color="auto"/>
        <w:left w:val="none" w:sz="0" w:space="0" w:color="auto"/>
        <w:bottom w:val="none" w:sz="0" w:space="0" w:color="auto"/>
        <w:right w:val="none" w:sz="0" w:space="0" w:color="auto"/>
      </w:divBdr>
    </w:div>
    <w:div w:id="935137463">
      <w:bodyDiv w:val="1"/>
      <w:marLeft w:val="0"/>
      <w:marRight w:val="0"/>
      <w:marTop w:val="0"/>
      <w:marBottom w:val="0"/>
      <w:divBdr>
        <w:top w:val="none" w:sz="0" w:space="0" w:color="auto"/>
        <w:left w:val="none" w:sz="0" w:space="0" w:color="auto"/>
        <w:bottom w:val="none" w:sz="0" w:space="0" w:color="auto"/>
        <w:right w:val="none" w:sz="0" w:space="0" w:color="auto"/>
      </w:divBdr>
      <w:divsChild>
        <w:div w:id="278413041">
          <w:marLeft w:val="288"/>
          <w:marRight w:val="0"/>
          <w:marTop w:val="0"/>
          <w:marBottom w:val="0"/>
          <w:divBdr>
            <w:top w:val="none" w:sz="0" w:space="0" w:color="auto"/>
            <w:left w:val="none" w:sz="0" w:space="0" w:color="auto"/>
            <w:bottom w:val="none" w:sz="0" w:space="0" w:color="auto"/>
            <w:right w:val="none" w:sz="0" w:space="0" w:color="auto"/>
          </w:divBdr>
        </w:div>
      </w:divsChild>
    </w:div>
    <w:div w:id="1160464912">
      <w:bodyDiv w:val="1"/>
      <w:marLeft w:val="0"/>
      <w:marRight w:val="0"/>
      <w:marTop w:val="0"/>
      <w:marBottom w:val="0"/>
      <w:divBdr>
        <w:top w:val="none" w:sz="0" w:space="0" w:color="auto"/>
        <w:left w:val="none" w:sz="0" w:space="0" w:color="auto"/>
        <w:bottom w:val="none" w:sz="0" w:space="0" w:color="auto"/>
        <w:right w:val="none" w:sz="0" w:space="0" w:color="auto"/>
      </w:divBdr>
    </w:div>
    <w:div w:id="1204518205">
      <w:bodyDiv w:val="1"/>
      <w:marLeft w:val="0"/>
      <w:marRight w:val="0"/>
      <w:marTop w:val="0"/>
      <w:marBottom w:val="0"/>
      <w:divBdr>
        <w:top w:val="none" w:sz="0" w:space="0" w:color="auto"/>
        <w:left w:val="none" w:sz="0" w:space="0" w:color="auto"/>
        <w:bottom w:val="none" w:sz="0" w:space="0" w:color="auto"/>
        <w:right w:val="none" w:sz="0" w:space="0" w:color="auto"/>
      </w:divBdr>
    </w:div>
    <w:div w:id="1280065135">
      <w:bodyDiv w:val="1"/>
      <w:marLeft w:val="0"/>
      <w:marRight w:val="0"/>
      <w:marTop w:val="0"/>
      <w:marBottom w:val="0"/>
      <w:divBdr>
        <w:top w:val="none" w:sz="0" w:space="0" w:color="auto"/>
        <w:left w:val="none" w:sz="0" w:space="0" w:color="auto"/>
        <w:bottom w:val="none" w:sz="0" w:space="0" w:color="auto"/>
        <w:right w:val="none" w:sz="0" w:space="0" w:color="auto"/>
      </w:divBdr>
    </w:div>
    <w:div w:id="16879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bversion/svn/rvwmsdotnet/branches/ReleaseShare/Msrvw-DotNet-Installation/Utilities/ConsistencyCheck"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version/svn/rvwmsdotnet/branches/ReleaseShare/Msrvw-DotNet-Installation/Utilities/Web%20Deploy%20v3.6" TargetMode="External"/><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practical365.com/exchange-server/service-wmsvc-failed-to-reach-status-running-on-this-server" TargetMode="Externa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Boe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FB8D-2C8E-4717-9F87-CCE027C8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Boeing.dot</Template>
  <TotalTime>128</TotalTime>
  <Pages>14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Enhancement Notification</vt:lpstr>
    </vt:vector>
  </TitlesOfParts>
  <Manager>Sam Jacob</Manager>
  <Company>Ramco Systems Ltd</Company>
  <LinksUpToDate>false</LinksUpToDate>
  <CharactersWithSpaces>6768</CharactersWithSpaces>
  <SharedDoc>false</SharedDoc>
  <HLinks>
    <vt:vector size="42" baseType="variant">
      <vt:variant>
        <vt:i4>1900592</vt:i4>
      </vt:variant>
      <vt:variant>
        <vt:i4>38</vt:i4>
      </vt:variant>
      <vt:variant>
        <vt:i4>0</vt:i4>
      </vt:variant>
      <vt:variant>
        <vt:i4>5</vt:i4>
      </vt:variant>
      <vt:variant>
        <vt:lpwstr/>
      </vt:variant>
      <vt:variant>
        <vt:lpwstr>_Toc162441794</vt:lpwstr>
      </vt:variant>
      <vt:variant>
        <vt:i4>1900592</vt:i4>
      </vt:variant>
      <vt:variant>
        <vt:i4>32</vt:i4>
      </vt:variant>
      <vt:variant>
        <vt:i4>0</vt:i4>
      </vt:variant>
      <vt:variant>
        <vt:i4>5</vt:i4>
      </vt:variant>
      <vt:variant>
        <vt:lpwstr/>
      </vt:variant>
      <vt:variant>
        <vt:lpwstr>_Toc162441793</vt:lpwstr>
      </vt:variant>
      <vt:variant>
        <vt:i4>1900592</vt:i4>
      </vt:variant>
      <vt:variant>
        <vt:i4>26</vt:i4>
      </vt:variant>
      <vt:variant>
        <vt:i4>0</vt:i4>
      </vt:variant>
      <vt:variant>
        <vt:i4>5</vt:i4>
      </vt:variant>
      <vt:variant>
        <vt:lpwstr/>
      </vt:variant>
      <vt:variant>
        <vt:lpwstr>_Toc162441792</vt:lpwstr>
      </vt:variant>
      <vt:variant>
        <vt:i4>1900592</vt:i4>
      </vt:variant>
      <vt:variant>
        <vt:i4>20</vt:i4>
      </vt:variant>
      <vt:variant>
        <vt:i4>0</vt:i4>
      </vt:variant>
      <vt:variant>
        <vt:i4>5</vt:i4>
      </vt:variant>
      <vt:variant>
        <vt:lpwstr/>
      </vt:variant>
      <vt:variant>
        <vt:lpwstr>_Toc162441791</vt:lpwstr>
      </vt:variant>
      <vt:variant>
        <vt:i4>1900592</vt:i4>
      </vt:variant>
      <vt:variant>
        <vt:i4>14</vt:i4>
      </vt:variant>
      <vt:variant>
        <vt:i4>0</vt:i4>
      </vt:variant>
      <vt:variant>
        <vt:i4>5</vt:i4>
      </vt:variant>
      <vt:variant>
        <vt:lpwstr/>
      </vt:variant>
      <vt:variant>
        <vt:lpwstr>_Toc162441790</vt:lpwstr>
      </vt:variant>
      <vt:variant>
        <vt:i4>1835056</vt:i4>
      </vt:variant>
      <vt:variant>
        <vt:i4>8</vt:i4>
      </vt:variant>
      <vt:variant>
        <vt:i4>0</vt:i4>
      </vt:variant>
      <vt:variant>
        <vt:i4>5</vt:i4>
      </vt:variant>
      <vt:variant>
        <vt:lpwstr/>
      </vt:variant>
      <vt:variant>
        <vt:lpwstr>_Toc162441789</vt:lpwstr>
      </vt:variant>
      <vt:variant>
        <vt:i4>1835056</vt:i4>
      </vt:variant>
      <vt:variant>
        <vt:i4>2</vt:i4>
      </vt:variant>
      <vt:variant>
        <vt:i4>0</vt:i4>
      </vt:variant>
      <vt:variant>
        <vt:i4>5</vt:i4>
      </vt:variant>
      <vt:variant>
        <vt:lpwstr/>
      </vt:variant>
      <vt:variant>
        <vt:lpwstr>_Toc162441788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 Notification</dc:title>
  <dc:subject>Enhancement Notification</dc:subject>
  <dc:creator>Aviation Product Team</dc:creator>
  <cp:lastModifiedBy>Alice Subha A</cp:lastModifiedBy>
  <cp:revision>6</cp:revision>
  <cp:lastPrinted>2014-07-02T13:30:00Z</cp:lastPrinted>
  <dcterms:created xsi:type="dcterms:W3CDTF">2017-01-18T06:57:00Z</dcterms:created>
  <dcterms:modified xsi:type="dcterms:W3CDTF">2017-04-11T12:48:00Z</dcterms:modified>
</cp:coreProperties>
</file>